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4E71" w14:textId="77777777" w:rsidR="00F16596" w:rsidRDefault="00F16596">
      <w:pPr>
        <w:spacing w:before="1" w:line="180" w:lineRule="exact"/>
        <w:rPr>
          <w:sz w:val="18"/>
          <w:szCs w:val="18"/>
        </w:rPr>
      </w:pPr>
    </w:p>
    <w:p w14:paraId="4E761972" w14:textId="30F47B4F" w:rsidR="00F16596" w:rsidRPr="00477F7C" w:rsidRDefault="00993766" w:rsidP="00467B7D">
      <w:pPr>
        <w:spacing w:before="16" w:line="260" w:lineRule="exact"/>
        <w:ind w:right="4398"/>
        <w:rPr>
          <w:rFonts w:ascii="Calibri" w:eastAsia="Calibri" w:hAnsi="Calibri" w:cs="Calibri"/>
          <w:sz w:val="22"/>
          <w:szCs w:val="22"/>
          <w:lang w:val="es-PR"/>
        </w:rPr>
      </w:pPr>
      <w:bookmarkStart w:id="0" w:name="_GoBack"/>
      <w:bookmarkEnd w:id="0"/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PRO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</w:p>
    <w:p w14:paraId="23BB163D" w14:textId="77777777" w:rsidR="00F16596" w:rsidRPr="00477F7C" w:rsidRDefault="00F16596">
      <w:pPr>
        <w:spacing w:before="7" w:line="120" w:lineRule="exact"/>
        <w:rPr>
          <w:sz w:val="13"/>
          <w:szCs w:val="13"/>
          <w:lang w:val="es-PR"/>
        </w:rPr>
      </w:pPr>
    </w:p>
    <w:p w14:paraId="5B50E43F" w14:textId="77777777" w:rsidR="00F16596" w:rsidRPr="00477F7C" w:rsidRDefault="00F16596">
      <w:pPr>
        <w:spacing w:line="200" w:lineRule="exact"/>
        <w:rPr>
          <w:lang w:val="es-PR"/>
        </w:rPr>
      </w:pPr>
    </w:p>
    <w:p w14:paraId="495126AB" w14:textId="77777777" w:rsidR="00F16596" w:rsidRPr="00477F7C" w:rsidRDefault="00F16596">
      <w:pPr>
        <w:spacing w:line="200" w:lineRule="exact"/>
        <w:rPr>
          <w:lang w:val="es-PR"/>
        </w:rPr>
      </w:pPr>
    </w:p>
    <w:p w14:paraId="49454989" w14:textId="77777777" w:rsidR="00F16596" w:rsidRPr="00477F7C" w:rsidRDefault="00F16596">
      <w:pPr>
        <w:spacing w:line="200" w:lineRule="exact"/>
        <w:rPr>
          <w:lang w:val="es-PR"/>
        </w:rPr>
      </w:pPr>
    </w:p>
    <w:p w14:paraId="0222D754" w14:textId="77777777" w:rsidR="00F16596" w:rsidRPr="00477F7C" w:rsidRDefault="00993766">
      <w:pPr>
        <w:spacing w:before="16"/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ÓN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ER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L</w:t>
      </w:r>
    </w:p>
    <w:p w14:paraId="0DAB5ABB" w14:textId="77777777" w:rsidR="00F16596" w:rsidRPr="00477F7C" w:rsidRDefault="00F16596">
      <w:pPr>
        <w:spacing w:line="240" w:lineRule="exact"/>
        <w:rPr>
          <w:sz w:val="24"/>
          <w:szCs w:val="24"/>
          <w:lang w:val="es-PR"/>
        </w:rPr>
      </w:pPr>
    </w:p>
    <w:p w14:paraId="01C467AB" w14:textId="593C5DA4" w:rsidR="00F16596" w:rsidRPr="00477F7C" w:rsidRDefault="00993766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Tít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Cur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ctrici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ad</w:t>
      </w:r>
      <w:r w:rsidR="00477F7C">
        <w:rPr>
          <w:rFonts w:ascii="Calibri" w:eastAsia="Calibri" w:hAnsi="Calibri" w:cs="Calibri"/>
          <w:sz w:val="22"/>
          <w:szCs w:val="22"/>
          <w:lang w:val="es-PR"/>
        </w:rPr>
        <w:t xml:space="preserve"> en </w:t>
      </w:r>
      <w:r w:rsidR="00C55042">
        <w:rPr>
          <w:rFonts w:ascii="Calibri" w:eastAsia="Calibri" w:hAnsi="Calibri" w:cs="Calibri"/>
          <w:sz w:val="22"/>
          <w:szCs w:val="22"/>
          <w:lang w:val="es-PR"/>
        </w:rPr>
        <w:t>R</w:t>
      </w:r>
      <w:r w:rsidR="00477F7C">
        <w:rPr>
          <w:rFonts w:ascii="Calibri" w:eastAsia="Calibri" w:hAnsi="Calibri" w:cs="Calibri"/>
          <w:sz w:val="22"/>
          <w:szCs w:val="22"/>
          <w:lang w:val="es-PR"/>
        </w:rPr>
        <w:t xml:space="preserve">efrigeración </w:t>
      </w:r>
    </w:p>
    <w:p w14:paraId="66C9CA49" w14:textId="3A54B42A" w:rsidR="00F16596" w:rsidRPr="00477F7C" w:rsidRDefault="00993766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="00F7666B">
        <w:rPr>
          <w:rFonts w:ascii="Calibri" w:eastAsia="Calibri" w:hAnsi="Calibri" w:cs="Calibri"/>
          <w:spacing w:val="2"/>
          <w:sz w:val="22"/>
          <w:szCs w:val="22"/>
          <w:lang w:val="es-PR"/>
        </w:rPr>
        <w:t>REFE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1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0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1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0</w:t>
      </w:r>
    </w:p>
    <w:p w14:paraId="66623114" w14:textId="51B25F29" w:rsidR="00F16596" w:rsidRDefault="00993766">
      <w:pPr>
        <w:ind w:left="220"/>
        <w:rPr>
          <w:rFonts w:ascii="Calibri" w:eastAsia="Calibri" w:hAnsi="Calibri" w:cs="Calibri"/>
          <w:spacing w:val="-1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ras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="00F7666B">
        <w:rPr>
          <w:rFonts w:ascii="Calibri" w:eastAsia="Calibri" w:hAnsi="Calibri" w:cs="Calibri"/>
          <w:spacing w:val="-1"/>
          <w:sz w:val="22"/>
          <w:szCs w:val="22"/>
          <w:lang w:val="es-PR"/>
        </w:rPr>
        <w:t>51</w:t>
      </w:r>
    </w:p>
    <w:p w14:paraId="42F98E9F" w14:textId="345D8209" w:rsidR="00F7666B" w:rsidRPr="00477F7C" w:rsidRDefault="00F7666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>
        <w:rPr>
          <w:rFonts w:ascii="Calibri" w:eastAsia="Calibri" w:hAnsi="Calibri" w:cs="Calibri"/>
          <w:spacing w:val="-1"/>
          <w:sz w:val="22"/>
          <w:szCs w:val="22"/>
          <w:lang w:val="es-PR"/>
        </w:rPr>
        <w:t>Créditos:  2.5</w:t>
      </w:r>
    </w:p>
    <w:p w14:paraId="6001C5F3" w14:textId="3CAD0AD0" w:rsidR="00F16596" w:rsidRPr="00477F7C" w:rsidRDefault="00993766" w:rsidP="00467B7D">
      <w:pPr>
        <w:tabs>
          <w:tab w:val="left" w:pos="2970"/>
        </w:tabs>
        <w:ind w:left="220" w:right="583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: </w:t>
      </w:r>
      <w:proofErr w:type="spellStart"/>
      <w:r w:rsidR="00467B7D">
        <w:rPr>
          <w:rFonts w:ascii="Calibri" w:eastAsia="Calibri" w:hAnsi="Calibri" w:cs="Calibri"/>
          <w:spacing w:val="1"/>
          <w:sz w:val="22"/>
          <w:szCs w:val="22"/>
          <w:lang w:val="es-PR"/>
        </w:rPr>
        <w:t>Americo</w:t>
      </w:r>
      <w:proofErr w:type="spellEnd"/>
      <w:r w:rsidR="00467B7D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proofErr w:type="spellStart"/>
      <w:r w:rsidR="00467B7D">
        <w:rPr>
          <w:rFonts w:ascii="Calibri" w:eastAsia="Calibri" w:hAnsi="Calibri" w:cs="Calibri"/>
          <w:spacing w:val="1"/>
          <w:sz w:val="22"/>
          <w:szCs w:val="22"/>
          <w:lang w:val="es-PR"/>
        </w:rPr>
        <w:t>Vazquez</w:t>
      </w:r>
      <w:proofErr w:type="spellEnd"/>
    </w:p>
    <w:p w14:paraId="3F13D484" w14:textId="53909365" w:rsidR="00F16596" w:rsidRPr="00477F7C" w:rsidRDefault="00993766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="00467B7D">
        <w:rPr>
          <w:rFonts w:ascii="Calibri" w:eastAsia="Calibri" w:hAnsi="Calibri" w:cs="Calibri"/>
          <w:sz w:val="22"/>
          <w:szCs w:val="22"/>
          <w:lang w:val="es-PR"/>
        </w:rPr>
        <w:t xml:space="preserve"> avazquez@passwordpr.com</w:t>
      </w:r>
    </w:p>
    <w:p w14:paraId="76CCB29A" w14:textId="77777777" w:rsidR="00F16596" w:rsidRPr="00477F7C" w:rsidRDefault="00F16596">
      <w:pPr>
        <w:spacing w:before="7" w:line="260" w:lineRule="exact"/>
        <w:rPr>
          <w:sz w:val="26"/>
          <w:szCs w:val="26"/>
          <w:lang w:val="es-PR"/>
        </w:rPr>
      </w:pPr>
    </w:p>
    <w:p w14:paraId="25ECB84E" w14:textId="77777777" w:rsidR="00F16596" w:rsidRPr="00477F7C" w:rsidRDefault="00993766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ÓN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</w:p>
    <w:p w14:paraId="056753A5" w14:textId="77777777" w:rsidR="00F16596" w:rsidRPr="00477F7C" w:rsidRDefault="00F16596">
      <w:pPr>
        <w:spacing w:before="10" w:line="260" w:lineRule="exact"/>
        <w:rPr>
          <w:sz w:val="26"/>
          <w:szCs w:val="26"/>
          <w:lang w:val="es-PR"/>
        </w:rPr>
      </w:pPr>
    </w:p>
    <w:p w14:paraId="6800831B" w14:textId="77777777" w:rsidR="00F16596" w:rsidRPr="003342C9" w:rsidRDefault="003342C9" w:rsidP="003342C9">
      <w:pPr>
        <w:spacing w:line="276" w:lineRule="auto"/>
        <w:ind w:left="270" w:right="1960"/>
        <w:jc w:val="both"/>
        <w:rPr>
          <w:rFonts w:ascii="Arial" w:hAnsi="Arial" w:cs="Arial"/>
          <w:sz w:val="22"/>
          <w:lang w:val="es-PR"/>
        </w:rPr>
      </w:pPr>
      <w:r w:rsidRPr="003342C9">
        <w:rPr>
          <w:rFonts w:ascii="Arial" w:hAnsi="Arial" w:cs="Arial"/>
          <w:sz w:val="22"/>
          <w:lang w:val="es-PR"/>
        </w:rPr>
        <w:t xml:space="preserve">La electricidad da vida </w:t>
      </w:r>
      <w:r>
        <w:rPr>
          <w:rFonts w:ascii="Arial" w:hAnsi="Arial" w:cs="Arial"/>
          <w:sz w:val="22"/>
          <w:lang w:val="es-PR"/>
        </w:rPr>
        <w:t>a los sistemas de refrigeración y a/c.</w:t>
      </w:r>
      <w:r w:rsidRPr="003342C9">
        <w:rPr>
          <w:rFonts w:ascii="Arial" w:hAnsi="Arial" w:cs="Arial"/>
          <w:sz w:val="22"/>
          <w:lang w:val="es-PR"/>
        </w:rPr>
        <w:t xml:space="preserve"> La instalación eléctrica r</w:t>
      </w:r>
      <w:r>
        <w:rPr>
          <w:rFonts w:ascii="Arial" w:hAnsi="Arial" w:cs="Arial"/>
          <w:sz w:val="22"/>
          <w:lang w:val="es-PR"/>
        </w:rPr>
        <w:t xml:space="preserve">epercute en la </w:t>
      </w:r>
      <w:r w:rsidR="00D32CF6">
        <w:rPr>
          <w:rFonts w:ascii="Arial" w:hAnsi="Arial" w:cs="Arial"/>
          <w:sz w:val="22"/>
          <w:lang w:val="es-PR"/>
        </w:rPr>
        <w:t>operación</w:t>
      </w:r>
      <w:r>
        <w:rPr>
          <w:rFonts w:ascii="Arial" w:hAnsi="Arial" w:cs="Arial"/>
          <w:sz w:val="22"/>
          <w:lang w:val="es-PR"/>
        </w:rPr>
        <w:t xml:space="preserve"> y la seguridad del técnico y el </w:t>
      </w:r>
      <w:r w:rsidR="00D32CF6">
        <w:rPr>
          <w:rFonts w:ascii="Arial" w:hAnsi="Arial" w:cs="Arial"/>
          <w:sz w:val="22"/>
          <w:lang w:val="es-PR"/>
        </w:rPr>
        <w:t>usuario</w:t>
      </w:r>
      <w:r w:rsidRPr="003342C9">
        <w:rPr>
          <w:rFonts w:ascii="Arial" w:hAnsi="Arial" w:cs="Arial"/>
          <w:sz w:val="22"/>
          <w:lang w:val="es-PR"/>
        </w:rPr>
        <w:t xml:space="preserve"> por l</w:t>
      </w:r>
      <w:r>
        <w:rPr>
          <w:rFonts w:ascii="Arial" w:hAnsi="Arial" w:cs="Arial"/>
          <w:sz w:val="22"/>
          <w:lang w:val="es-PR"/>
        </w:rPr>
        <w:t>o que debe ser un tema conocido y comprendido</w:t>
      </w:r>
      <w:r w:rsidRPr="003342C9">
        <w:rPr>
          <w:rFonts w:ascii="Arial" w:hAnsi="Arial" w:cs="Arial"/>
          <w:sz w:val="22"/>
          <w:lang w:val="es-PR"/>
        </w:rPr>
        <w:t xml:space="preserve"> por los técnicos e instaladores de sistemas</w:t>
      </w:r>
      <w:r>
        <w:rPr>
          <w:rFonts w:ascii="Arial" w:hAnsi="Arial" w:cs="Arial"/>
          <w:sz w:val="22"/>
          <w:lang w:val="es-PR"/>
        </w:rPr>
        <w:t xml:space="preserve"> de refrigeración y aire</w:t>
      </w:r>
      <w:r w:rsidRPr="003342C9">
        <w:rPr>
          <w:rFonts w:ascii="Arial" w:hAnsi="Arial" w:cs="Arial"/>
          <w:sz w:val="22"/>
          <w:lang w:val="es-PR"/>
        </w:rPr>
        <w:t xml:space="preserve"> acondicionado.</w:t>
      </w:r>
      <w:r>
        <w:rPr>
          <w:rFonts w:ascii="Arial" w:hAnsi="Arial" w:cs="Arial"/>
          <w:sz w:val="22"/>
          <w:lang w:val="es-PR"/>
        </w:rPr>
        <w:t xml:space="preserve"> </w:t>
      </w:r>
    </w:p>
    <w:p w14:paraId="76B29C6A" w14:textId="77777777" w:rsidR="003342C9" w:rsidRPr="003342C9" w:rsidRDefault="003342C9" w:rsidP="003342C9">
      <w:pPr>
        <w:spacing w:line="276" w:lineRule="auto"/>
        <w:rPr>
          <w:rFonts w:ascii="Arial" w:hAnsi="Arial" w:cs="Arial"/>
          <w:sz w:val="22"/>
          <w:lang w:val="es-PR"/>
        </w:rPr>
      </w:pPr>
    </w:p>
    <w:p w14:paraId="3D278725" w14:textId="77777777" w:rsidR="00F16596" w:rsidRDefault="00993766">
      <w:pPr>
        <w:ind w:left="220"/>
        <w:rPr>
          <w:rFonts w:ascii="Calibri" w:eastAsia="Calibri" w:hAnsi="Calibri" w:cs="Calibri"/>
          <w:b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OBJE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</w:p>
    <w:p w14:paraId="30785B01" w14:textId="77777777" w:rsidR="003342C9" w:rsidRPr="00477F7C" w:rsidRDefault="003342C9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</w:p>
    <w:p w14:paraId="1447F08F" w14:textId="77777777" w:rsidR="00F16596" w:rsidRDefault="003342C9" w:rsidP="003342C9">
      <w:pPr>
        <w:spacing w:before="3" w:line="276" w:lineRule="auto"/>
        <w:ind w:left="270" w:right="790"/>
        <w:jc w:val="both"/>
        <w:rPr>
          <w:rFonts w:ascii="Arial" w:hAnsi="Arial" w:cs="Arial"/>
          <w:sz w:val="22"/>
          <w:lang w:val="es-PR"/>
        </w:rPr>
      </w:pPr>
      <w:r w:rsidRPr="003342C9">
        <w:rPr>
          <w:rFonts w:ascii="Arial" w:hAnsi="Arial" w:cs="Arial"/>
          <w:sz w:val="22"/>
          <w:lang w:val="es-PR"/>
        </w:rPr>
        <w:t>La corriente eléctrica consiste en el movimiento de los electrones y los efectos que este movimiento produce en un conductor, en el aire o en el entorno. La Ley Ohm representa un fundamento en el conocimiento para el adecuado diseño y montaje de un sistema eléctrico. Volts y amperes son las bases sobre los cuales se debe apoyar el técnico en refrigeración para realizar las diferentes comprobaciones de funcionamiento eléctrico del equipo.</w:t>
      </w:r>
    </w:p>
    <w:p w14:paraId="26E46475" w14:textId="77777777" w:rsidR="003342C9" w:rsidRPr="00477F7C" w:rsidRDefault="003342C9" w:rsidP="003342C9">
      <w:pPr>
        <w:spacing w:before="3" w:line="276" w:lineRule="auto"/>
        <w:ind w:left="270" w:right="790"/>
        <w:jc w:val="both"/>
        <w:rPr>
          <w:sz w:val="24"/>
          <w:szCs w:val="24"/>
          <w:lang w:val="es-PR"/>
        </w:rPr>
      </w:pPr>
    </w:p>
    <w:p w14:paraId="22EEB36C" w14:textId="77777777" w:rsidR="00F16596" w:rsidRPr="00477F7C" w:rsidRDefault="00993766">
      <w:pPr>
        <w:ind w:left="220"/>
        <w:rPr>
          <w:rFonts w:ascii="Arial" w:eastAsia="Arial" w:hAnsi="Arial" w:cs="Arial"/>
          <w:sz w:val="22"/>
          <w:szCs w:val="22"/>
          <w:lang w:val="es-PR"/>
        </w:rPr>
      </w:pP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 espera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>q</w:t>
      </w:r>
      <w:r w:rsidRPr="00477F7C">
        <w:rPr>
          <w:rFonts w:ascii="Arial" w:eastAsia="Arial" w:hAnsi="Arial" w:cs="Arial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z w:val="22"/>
          <w:szCs w:val="22"/>
          <w:lang w:val="es-PR"/>
        </w:rPr>
        <w:t>, al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pacing w:val="3"/>
          <w:sz w:val="22"/>
          <w:szCs w:val="22"/>
          <w:lang w:val="es-PR"/>
        </w:rPr>
        <w:t>f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n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ali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>z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ar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el c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r</w:t>
      </w:r>
      <w:r w:rsidRPr="00477F7C">
        <w:rPr>
          <w:rFonts w:ascii="Arial" w:eastAsia="Arial" w:hAnsi="Arial" w:cs="Arial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o</w:t>
      </w:r>
      <w:r w:rsidRPr="00477F7C">
        <w:rPr>
          <w:rFonts w:ascii="Arial" w:eastAsia="Arial" w:hAnsi="Arial" w:cs="Arial"/>
          <w:sz w:val="22"/>
          <w:szCs w:val="22"/>
          <w:lang w:val="es-PR"/>
        </w:rPr>
        <w:t>,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el e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di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n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p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d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a:</w:t>
      </w:r>
    </w:p>
    <w:p w14:paraId="3A6604AF" w14:textId="77777777" w:rsidR="00F16596" w:rsidRPr="00D32CF6" w:rsidRDefault="00F16596" w:rsidP="00C67738">
      <w:pPr>
        <w:spacing w:line="276" w:lineRule="auto"/>
        <w:rPr>
          <w:rFonts w:ascii="Arial" w:hAnsi="Arial" w:cs="Arial"/>
          <w:sz w:val="22"/>
          <w:lang w:val="es-PR"/>
        </w:rPr>
      </w:pPr>
    </w:p>
    <w:p w14:paraId="76CE8E3B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Comprender los principios básicos de la electricidad.</w:t>
      </w:r>
    </w:p>
    <w:p w14:paraId="6D335369" w14:textId="77777777" w:rsidR="00C67738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</w:t>
      </w:r>
      <w:r>
        <w:rPr>
          <w:rFonts w:ascii="Arial" w:hAnsi="Arial" w:cs="Arial"/>
          <w:sz w:val="22"/>
          <w:lang w:val="es-PR"/>
        </w:rPr>
        <w:t>car</w:t>
      </w:r>
      <w:r w:rsidR="00C67738" w:rsidRPr="002669CA">
        <w:rPr>
          <w:rFonts w:ascii="Arial" w:hAnsi="Arial" w:cs="Arial"/>
          <w:sz w:val="22"/>
          <w:lang w:val="es-PR"/>
        </w:rPr>
        <w:t xml:space="preserve"> las características de la ley de Ohm y la relación entre ellas.</w:t>
      </w:r>
    </w:p>
    <w:p w14:paraId="6513C539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Describir los tipos de el</w:t>
      </w:r>
      <w:r w:rsidR="002669CA">
        <w:rPr>
          <w:rFonts w:ascii="Arial" w:hAnsi="Arial" w:cs="Arial"/>
          <w:sz w:val="22"/>
          <w:lang w:val="es-PR"/>
        </w:rPr>
        <w:t xml:space="preserve">ectricidad y tipos de corriente </w:t>
      </w:r>
    </w:p>
    <w:p w14:paraId="42821311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Identificar los tres materiales en los circuitos eléctricos y sus usos.</w:t>
      </w:r>
    </w:p>
    <w:p w14:paraId="13225A94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y aplicar la ley de Ohm a circuitos en serie y en paralelo.</w:t>
      </w:r>
    </w:p>
    <w:p w14:paraId="27F9ACB8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el magnetismo según se aplica a los circuitos y componentes eléctricos.</w:t>
      </w:r>
    </w:p>
    <w:p w14:paraId="3063D73A" w14:textId="77777777" w:rsidR="00C67738" w:rsidRPr="002669CA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cómo funcionan los generadores de AC y DC.</w:t>
      </w:r>
    </w:p>
    <w:p w14:paraId="01449162" w14:textId="77777777" w:rsidR="00F16596" w:rsidRDefault="00C67738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los principios de los transformadores.</w:t>
      </w:r>
    </w:p>
    <w:p w14:paraId="3E8A10C1" w14:textId="77777777" w:rsidR="003342C9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Comprender las fórmulas matemáticas que se utilizan para calcular los valores cuadráticos</w:t>
      </w:r>
    </w:p>
    <w:p w14:paraId="51B17FC6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 xml:space="preserve"> medios, la potencia aparente y el factor de potencia.</w:t>
      </w:r>
    </w:p>
    <w:p w14:paraId="217FB50F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la reactancia inductiva y la reactancia capacitiva en circuitos eléctricos.</w:t>
      </w:r>
    </w:p>
    <w:p w14:paraId="3B51CA08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Diferenciar entre sistemas eléc</w:t>
      </w:r>
      <w:r>
        <w:rPr>
          <w:rFonts w:ascii="Arial" w:hAnsi="Arial" w:cs="Arial"/>
          <w:sz w:val="22"/>
          <w:lang w:val="es-PR"/>
        </w:rPr>
        <w:t>tricos monofásicos y trifásicos en refrigeración y a/c</w:t>
      </w:r>
    </w:p>
    <w:p w14:paraId="4BC0569E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Describa las regulaciones establecidas por el NEC.</w:t>
      </w:r>
    </w:p>
    <w:p w14:paraId="2CC7D0B4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Identifique los dispositivos de protección de circuitos.</w:t>
      </w:r>
    </w:p>
    <w:p w14:paraId="089E530D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lastRenderedPageBreak/>
        <w:t>Explique por qué s</w:t>
      </w:r>
      <w:r>
        <w:rPr>
          <w:rFonts w:ascii="Arial" w:hAnsi="Arial" w:cs="Arial"/>
          <w:sz w:val="22"/>
          <w:lang w:val="es-PR"/>
        </w:rPr>
        <w:t>e requiere una conexión a ground</w:t>
      </w:r>
      <w:r w:rsidRPr="002669CA">
        <w:rPr>
          <w:rFonts w:ascii="Arial" w:hAnsi="Arial" w:cs="Arial"/>
          <w:sz w:val="22"/>
          <w:lang w:val="es-PR"/>
        </w:rPr>
        <w:t xml:space="preserve"> adecuada.</w:t>
      </w:r>
    </w:p>
    <w:p w14:paraId="3CE4BC0A" w14:textId="77777777" w:rsid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 xml:space="preserve">Identificar y describir problemas </w:t>
      </w:r>
      <w:r>
        <w:rPr>
          <w:rFonts w:ascii="Arial" w:hAnsi="Arial" w:cs="Arial"/>
          <w:sz w:val="22"/>
          <w:lang w:val="es-PR"/>
        </w:rPr>
        <w:t>y soluciones eléctricos básicos en refrigeración y a/c</w:t>
      </w:r>
    </w:p>
    <w:p w14:paraId="2E0EACD1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Comprender la naturaleza de la energía solar.</w:t>
      </w:r>
    </w:p>
    <w:p w14:paraId="040897F5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Comparar colectores de placa plana, colectores de tubo de vacío y colectores de concentración.</w:t>
      </w:r>
    </w:p>
    <w:p w14:paraId="58BA5729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Discutir los sistemas de energía solar pasivos, activos e híbridos.</w:t>
      </w:r>
    </w:p>
    <w:p w14:paraId="7FAEB2D5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Retirada de solicitudes para sistemas de calefacción solar.</w:t>
      </w:r>
    </w:p>
    <w:p w14:paraId="6C0F87A4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Explique cómo se puede combinar la calefacción solar con varias fuentes de calefacción suplementarias.</w:t>
      </w:r>
    </w:p>
    <w:p w14:paraId="2AD39EEF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Resumir las estrategias para el uso de energía solar para apl</w:t>
      </w:r>
      <w:r w:rsidR="00515462">
        <w:rPr>
          <w:rFonts w:ascii="Arial" w:hAnsi="Arial" w:cs="Arial"/>
          <w:sz w:val="22"/>
          <w:lang w:val="es-PR"/>
        </w:rPr>
        <w:t>icaciones de refrigeración y a/c</w:t>
      </w:r>
      <w:r w:rsidRPr="002669CA">
        <w:rPr>
          <w:rFonts w:ascii="Arial" w:hAnsi="Arial" w:cs="Arial"/>
          <w:sz w:val="22"/>
          <w:lang w:val="es-PR"/>
        </w:rPr>
        <w:t>.</w:t>
      </w:r>
    </w:p>
    <w:p w14:paraId="1384F026" w14:textId="77777777" w:rsidR="002669CA" w:rsidRPr="002669CA" w:rsidRDefault="002669CA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 w:rsidRPr="002669CA">
        <w:rPr>
          <w:rFonts w:ascii="Arial" w:hAnsi="Arial" w:cs="Arial"/>
          <w:sz w:val="22"/>
          <w:lang w:val="es-PR"/>
        </w:rPr>
        <w:t>Explicar los principios operativos de los sistemas de almacenamiento de energía térmica sensible y latente (TES).</w:t>
      </w:r>
    </w:p>
    <w:p w14:paraId="6DFD938E" w14:textId="77777777" w:rsidR="002669CA" w:rsidRPr="002669CA" w:rsidRDefault="00515462" w:rsidP="002669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lang w:val="es-PR"/>
        </w:rPr>
      </w:pPr>
      <w:r>
        <w:rPr>
          <w:rFonts w:ascii="Arial" w:hAnsi="Arial" w:cs="Arial"/>
          <w:sz w:val="22"/>
          <w:lang w:val="es-PR"/>
        </w:rPr>
        <w:t>Describirá</w:t>
      </w:r>
      <w:r w:rsidR="002669CA" w:rsidRPr="002669CA">
        <w:rPr>
          <w:rFonts w:ascii="Arial" w:hAnsi="Arial" w:cs="Arial"/>
          <w:sz w:val="22"/>
          <w:lang w:val="es-PR"/>
        </w:rPr>
        <w:t xml:space="preserve"> cómo la energía sol</w:t>
      </w:r>
      <w:r>
        <w:rPr>
          <w:rFonts w:ascii="Arial" w:hAnsi="Arial" w:cs="Arial"/>
          <w:sz w:val="22"/>
          <w:lang w:val="es-PR"/>
        </w:rPr>
        <w:t>ar se convierte en electricidad y que conveniencia puede aportar a usuarios de sistemas de refrigeración y aires acondicionados</w:t>
      </w:r>
    </w:p>
    <w:p w14:paraId="34129FCE" w14:textId="77777777" w:rsidR="00F16596" w:rsidRPr="002669CA" w:rsidRDefault="00F16596">
      <w:pPr>
        <w:spacing w:line="200" w:lineRule="exact"/>
        <w:rPr>
          <w:lang w:val="es-PR"/>
        </w:rPr>
      </w:pPr>
    </w:p>
    <w:p w14:paraId="498966FF" w14:textId="77777777" w:rsidR="00F16596" w:rsidRPr="002669CA" w:rsidRDefault="00F16596">
      <w:pPr>
        <w:spacing w:before="5" w:line="100" w:lineRule="exact"/>
        <w:rPr>
          <w:sz w:val="10"/>
          <w:szCs w:val="10"/>
          <w:lang w:val="es-PR"/>
        </w:rPr>
      </w:pPr>
    </w:p>
    <w:p w14:paraId="37411137" w14:textId="77777777" w:rsidR="00F16596" w:rsidRPr="002669CA" w:rsidRDefault="00F16596">
      <w:pPr>
        <w:spacing w:line="200" w:lineRule="exact"/>
        <w:rPr>
          <w:lang w:val="es-PR"/>
        </w:rPr>
      </w:pPr>
    </w:p>
    <w:p w14:paraId="563E36E2" w14:textId="77777777" w:rsidR="00F16596" w:rsidRPr="002669CA" w:rsidRDefault="00F16596">
      <w:pPr>
        <w:spacing w:line="200" w:lineRule="exact"/>
        <w:rPr>
          <w:lang w:val="es-PR"/>
        </w:rPr>
      </w:pPr>
    </w:p>
    <w:p w14:paraId="2BCC5604" w14:textId="77777777" w:rsidR="00F16596" w:rsidRPr="00477F7C" w:rsidRDefault="00993766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D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CI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N</w:t>
      </w:r>
    </w:p>
    <w:p w14:paraId="590CB018" w14:textId="77777777" w:rsidR="00F16596" w:rsidRPr="00477F7C" w:rsidRDefault="00F16596">
      <w:pPr>
        <w:spacing w:before="1" w:line="240" w:lineRule="exact"/>
        <w:rPr>
          <w:sz w:val="24"/>
          <w:szCs w:val="24"/>
          <w:lang w:val="es-PR"/>
        </w:rPr>
      </w:pPr>
    </w:p>
    <w:p w14:paraId="56CC5DFC" w14:textId="77777777" w:rsidR="00F16596" w:rsidRDefault="00993766">
      <w:pPr>
        <w:ind w:left="940" w:right="1004"/>
        <w:rPr>
          <w:rFonts w:ascii="Arial" w:eastAsia="Arial" w:hAnsi="Arial" w:cs="Arial"/>
          <w:sz w:val="24"/>
          <w:szCs w:val="24"/>
        </w:rPr>
      </w:pPr>
      <w:r w:rsidRPr="00477F7C">
        <w:rPr>
          <w:rFonts w:ascii="Arial" w:eastAsia="Arial" w:hAnsi="Arial" w:cs="Arial"/>
          <w:sz w:val="24"/>
          <w:szCs w:val="24"/>
          <w:lang w:val="es-PR"/>
        </w:rPr>
        <w:t>De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b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cluir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s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v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lor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si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g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nad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o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cr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z w:val="24"/>
          <w:szCs w:val="24"/>
          <w:lang w:val="es-PR"/>
        </w:rPr>
        <w:t>o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v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lu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ción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pa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d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m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 la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no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a </w:t>
      </w:r>
      <w:r w:rsidRPr="00477F7C">
        <w:rPr>
          <w:rFonts w:ascii="Arial" w:eastAsia="Arial" w:hAnsi="Arial" w:cs="Arial"/>
          <w:spacing w:val="3"/>
          <w:sz w:val="24"/>
          <w:szCs w:val="24"/>
          <w:lang w:val="es-PR"/>
        </w:rPr>
        <w:t>f</w:t>
      </w:r>
      <w:r w:rsidRPr="00477F7C">
        <w:rPr>
          <w:rFonts w:ascii="Arial" w:eastAsia="Arial" w:hAnsi="Arial" w:cs="Arial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n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de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c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u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rso.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93E8182" w14:textId="77777777" w:rsidR="00F16596" w:rsidRDefault="00F16596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1441"/>
        <w:gridCol w:w="2494"/>
      </w:tblGrid>
      <w:tr w:rsidR="00F16596" w14:paraId="5CCB25F8" w14:textId="77777777">
        <w:trPr>
          <w:trHeight w:hRule="exact" w:val="2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46D1" w14:textId="77777777" w:rsidR="00F16596" w:rsidRDefault="0099376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C406" w14:textId="77777777" w:rsidR="00F16596" w:rsidRDefault="00993766">
            <w:pPr>
              <w:spacing w:line="240" w:lineRule="exact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FD03" w14:textId="77777777" w:rsidR="00F16596" w:rsidRDefault="00993766">
            <w:pPr>
              <w:spacing w:line="240" w:lineRule="exact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F16596" w14:paraId="25DAE669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78AD" w14:textId="77777777" w:rsidR="00F16596" w:rsidRDefault="0099376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8007" w14:textId="77777777" w:rsidR="00F16596" w:rsidRDefault="00993766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7E0F" w14:textId="77777777" w:rsidR="00F16596" w:rsidRDefault="00993766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35</w:t>
            </w:r>
          </w:p>
        </w:tc>
      </w:tr>
      <w:tr w:rsidR="00F16596" w14:paraId="0BCB4C2C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FF44" w14:textId="77777777" w:rsidR="00F16596" w:rsidRPr="00477F7C" w:rsidRDefault="00993766">
            <w:pPr>
              <w:spacing w:line="220" w:lineRule="exact"/>
              <w:ind w:left="102"/>
              <w:rPr>
                <w:rFonts w:ascii="Arial" w:eastAsia="Arial" w:hAnsi="Arial" w:cs="Arial"/>
                <w:lang w:val="es-PR"/>
              </w:rPr>
            </w:pPr>
            <w:r w:rsidRPr="00477F7C">
              <w:rPr>
                <w:rFonts w:ascii="Arial" w:eastAsia="Arial" w:hAnsi="Arial" w:cs="Arial"/>
                <w:spacing w:val="-1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x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4"/>
                <w:lang w:val="es-PR"/>
              </w:rPr>
              <w:t>m</w:t>
            </w:r>
            <w:r w:rsidRPr="00477F7C">
              <w:rPr>
                <w:rFonts w:ascii="Arial" w:eastAsia="Arial" w:hAnsi="Arial" w:cs="Arial"/>
                <w:lang w:val="es-PR"/>
              </w:rPr>
              <w:t>en</w:t>
            </w:r>
            <w:r w:rsidRPr="00477F7C">
              <w:rPr>
                <w:rFonts w:ascii="Arial" w:eastAsia="Arial" w:hAnsi="Arial" w:cs="Arial"/>
                <w:spacing w:val="-8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f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spacing w:val="-5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o 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v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ci</w:t>
            </w:r>
            <w:r w:rsidRPr="00477F7C">
              <w:rPr>
                <w:rFonts w:ascii="Arial" w:eastAsia="Arial" w:hAnsi="Arial" w:cs="Arial"/>
                <w:lang w:val="es-PR"/>
              </w:rPr>
              <w:t>ón</w:t>
            </w:r>
            <w:r w:rsidRPr="00477F7C">
              <w:rPr>
                <w:rFonts w:ascii="Arial" w:eastAsia="Arial" w:hAnsi="Arial" w:cs="Arial"/>
                <w:spacing w:val="-9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q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v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lang w:val="es-PR"/>
              </w:rPr>
              <w:t>nte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ECB97" w14:textId="77777777" w:rsidR="00F16596" w:rsidRDefault="00993766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2B4F" w14:textId="77777777" w:rsidR="00F16596" w:rsidRDefault="00993766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0A4AE8C3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5D8A1" w14:textId="77777777" w:rsidR="00F16596" w:rsidRDefault="0099376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ortas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4525" w14:textId="77777777" w:rsidR="00F16596" w:rsidRDefault="00993766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802B" w14:textId="77777777" w:rsidR="00F16596" w:rsidRDefault="00993766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78A9D54F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2CF8" w14:textId="77777777" w:rsidR="00F16596" w:rsidRDefault="0099376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A25C6" w14:textId="77777777" w:rsidR="00F16596" w:rsidRDefault="00993766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E430" w14:textId="77777777" w:rsidR="00F16596" w:rsidRDefault="00993766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2CEFAE7A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29AB" w14:textId="77777777" w:rsidR="00F16596" w:rsidRPr="00477F7C" w:rsidRDefault="00993766">
            <w:pPr>
              <w:spacing w:line="220" w:lineRule="exact"/>
              <w:ind w:left="102"/>
              <w:rPr>
                <w:rFonts w:ascii="Arial" w:eastAsia="Arial" w:hAnsi="Arial" w:cs="Arial"/>
                <w:lang w:val="es-PR"/>
              </w:rPr>
            </w:pP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te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ci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9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(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3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re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tará</w:t>
            </w:r>
            <w:r w:rsidRPr="00477F7C">
              <w:rPr>
                <w:rFonts w:ascii="Arial" w:eastAsia="Arial" w:hAnsi="Arial" w:cs="Arial"/>
                <w:spacing w:val="-4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5 pt</w:t>
            </w:r>
            <w:r w:rsidRPr="00477F7C">
              <w:rPr>
                <w:rFonts w:ascii="Arial" w:eastAsia="Arial" w:hAnsi="Arial" w:cs="Arial"/>
                <w:spacing w:val="3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.</w:t>
            </w:r>
            <w:r w:rsidRPr="00477F7C">
              <w:rPr>
                <w:rFonts w:ascii="Arial" w:eastAsia="Arial" w:hAnsi="Arial" w:cs="Arial"/>
                <w:spacing w:val="-3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por</w:t>
            </w:r>
            <w:r w:rsidRPr="00477F7C">
              <w:rPr>
                <w:rFonts w:ascii="Arial" w:eastAsia="Arial" w:hAnsi="Arial" w:cs="Arial"/>
                <w:spacing w:val="-2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d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4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3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433D" w14:textId="77777777" w:rsidR="00F16596" w:rsidRDefault="00993766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44E5" w14:textId="77777777" w:rsidR="00F16596" w:rsidRDefault="00993766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</w:tr>
    </w:tbl>
    <w:p w14:paraId="02055B63" w14:textId="77777777" w:rsidR="00F16596" w:rsidRDefault="00F16596">
      <w:pPr>
        <w:spacing w:line="200" w:lineRule="exact"/>
      </w:pPr>
    </w:p>
    <w:p w14:paraId="228F8902" w14:textId="77777777" w:rsidR="00F16596" w:rsidRDefault="00F16596">
      <w:pPr>
        <w:spacing w:before="7" w:line="260" w:lineRule="exact"/>
        <w:rPr>
          <w:sz w:val="26"/>
          <w:szCs w:val="26"/>
        </w:rPr>
      </w:pPr>
    </w:p>
    <w:p w14:paraId="7787D35D" w14:textId="77777777" w:rsidR="00943428" w:rsidRPr="00515462" w:rsidRDefault="00943428" w:rsidP="00943428">
      <w:pPr>
        <w:spacing w:before="16"/>
        <w:ind w:left="100"/>
        <w:rPr>
          <w:rFonts w:ascii="Calibri" w:eastAsia="Calibri" w:hAnsi="Calibri" w:cs="Calibri"/>
          <w:sz w:val="22"/>
          <w:szCs w:val="22"/>
          <w:lang w:val="es-PR"/>
        </w:rPr>
      </w:pP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RE</w:t>
      </w:r>
      <w:r w:rsidRPr="00515462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515462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U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  <w:r w:rsidRPr="00515462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EDU</w:t>
      </w:r>
      <w:r w:rsidRPr="00515462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C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T</w:t>
      </w:r>
      <w:r w:rsidRPr="00515462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V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</w:p>
    <w:p w14:paraId="30C48C20" w14:textId="77777777" w:rsidR="00943428" w:rsidRPr="00515462" w:rsidRDefault="00943428" w:rsidP="00943428">
      <w:pPr>
        <w:spacing w:before="15" w:line="240" w:lineRule="exact"/>
        <w:rPr>
          <w:sz w:val="24"/>
          <w:szCs w:val="24"/>
          <w:lang w:val="es-PR"/>
        </w:rPr>
      </w:pPr>
    </w:p>
    <w:p w14:paraId="7F406C7B" w14:textId="77777777" w:rsidR="00943428" w:rsidRDefault="00943428" w:rsidP="00943428">
      <w:pPr>
        <w:ind w:left="820"/>
        <w:rPr>
          <w:rFonts w:ascii="Arial" w:eastAsia="Arial" w:hAnsi="Arial" w:cs="Arial"/>
          <w:sz w:val="22"/>
          <w:szCs w:val="22"/>
        </w:rPr>
      </w:pPr>
      <w:proofErr w:type="spellStart"/>
      <w:r w:rsidRPr="00943428">
        <w:rPr>
          <w:rFonts w:ascii="Arial" w:eastAsia="Arial" w:hAnsi="Arial" w:cs="Arial"/>
          <w:sz w:val="22"/>
          <w:szCs w:val="22"/>
        </w:rPr>
        <w:t>L</w:t>
      </w:r>
      <w:r w:rsidRPr="00943428">
        <w:rPr>
          <w:rFonts w:ascii="Arial" w:eastAsia="Arial" w:hAnsi="Arial" w:cs="Arial"/>
          <w:spacing w:val="-1"/>
          <w:sz w:val="22"/>
          <w:szCs w:val="22"/>
        </w:rPr>
        <w:t>i</w:t>
      </w:r>
      <w:r w:rsidRPr="00943428">
        <w:rPr>
          <w:rFonts w:ascii="Arial" w:eastAsia="Arial" w:hAnsi="Arial" w:cs="Arial"/>
          <w:sz w:val="22"/>
          <w:szCs w:val="22"/>
        </w:rPr>
        <w:t>bro</w:t>
      </w:r>
      <w:proofErr w:type="spellEnd"/>
      <w:r w:rsidRPr="00943428">
        <w:rPr>
          <w:rFonts w:ascii="Arial" w:eastAsia="Arial" w:hAnsi="Arial" w:cs="Arial"/>
          <w:spacing w:val="1"/>
          <w:sz w:val="22"/>
          <w:szCs w:val="22"/>
        </w:rPr>
        <w:t>(</w:t>
      </w:r>
      <w:r w:rsidRPr="00943428">
        <w:rPr>
          <w:rFonts w:ascii="Arial" w:eastAsia="Arial" w:hAnsi="Arial" w:cs="Arial"/>
          <w:sz w:val="22"/>
          <w:szCs w:val="22"/>
        </w:rPr>
        <w:t>s) de</w:t>
      </w:r>
      <w:r w:rsidRPr="009434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43428">
        <w:rPr>
          <w:rFonts w:ascii="Arial" w:eastAsia="Arial" w:hAnsi="Arial" w:cs="Arial"/>
          <w:spacing w:val="1"/>
          <w:sz w:val="22"/>
          <w:szCs w:val="22"/>
        </w:rPr>
        <w:t>t</w:t>
      </w:r>
      <w:r w:rsidRPr="00943428">
        <w:rPr>
          <w:rFonts w:ascii="Arial" w:eastAsia="Arial" w:hAnsi="Arial" w:cs="Arial"/>
          <w:sz w:val="22"/>
          <w:szCs w:val="22"/>
        </w:rPr>
        <w:t>e</w:t>
      </w:r>
      <w:r w:rsidRPr="00943428">
        <w:rPr>
          <w:rFonts w:ascii="Arial" w:eastAsia="Arial" w:hAnsi="Arial" w:cs="Arial"/>
          <w:spacing w:val="-3"/>
          <w:sz w:val="22"/>
          <w:szCs w:val="22"/>
        </w:rPr>
        <w:t>x</w:t>
      </w:r>
      <w:r w:rsidRPr="00943428">
        <w:rPr>
          <w:rFonts w:ascii="Arial" w:eastAsia="Arial" w:hAnsi="Arial" w:cs="Arial"/>
          <w:spacing w:val="1"/>
          <w:sz w:val="22"/>
          <w:szCs w:val="22"/>
        </w:rPr>
        <w:t>to</w:t>
      </w:r>
      <w:proofErr w:type="spellEnd"/>
      <w:r w:rsidRPr="00943428">
        <w:rPr>
          <w:rFonts w:ascii="Arial" w:eastAsia="Arial" w:hAnsi="Arial" w:cs="Arial"/>
          <w:sz w:val="22"/>
          <w:szCs w:val="22"/>
        </w:rPr>
        <w:t xml:space="preserve">: Modern Refrigeration and Air Conditioning </w:t>
      </w:r>
      <w:r>
        <w:rPr>
          <w:rFonts w:ascii="Arial" w:eastAsia="Arial" w:hAnsi="Arial" w:cs="Arial"/>
          <w:sz w:val="22"/>
          <w:szCs w:val="22"/>
        </w:rPr>
        <w:t xml:space="preserve">G-W Publisher </w:t>
      </w:r>
      <w:r w:rsidR="00EB067C">
        <w:rPr>
          <w:rFonts w:ascii="Arial" w:eastAsia="Arial" w:hAnsi="Arial" w:cs="Arial"/>
          <w:sz w:val="22"/>
          <w:szCs w:val="22"/>
        </w:rPr>
        <w:t>2020</w:t>
      </w:r>
    </w:p>
    <w:p w14:paraId="658EA81D" w14:textId="77777777" w:rsidR="00943428" w:rsidRDefault="00943428" w:rsidP="00943428">
      <w:pPr>
        <w:ind w:left="820"/>
        <w:rPr>
          <w:rFonts w:ascii="Arial" w:eastAsia="Arial" w:hAnsi="Arial" w:cs="Arial"/>
          <w:sz w:val="22"/>
          <w:szCs w:val="22"/>
        </w:rPr>
      </w:pPr>
    </w:p>
    <w:p w14:paraId="2CD43D13" w14:textId="77777777" w:rsidR="00943428" w:rsidRPr="00943428" w:rsidRDefault="00943428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>Capitulos: 12 Electricidad Basica</w:t>
      </w:r>
    </w:p>
    <w:p w14:paraId="6537C1E4" w14:textId="77777777" w:rsidR="00943428" w:rsidRPr="00943428" w:rsidRDefault="00943428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 xml:space="preserve">                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13 Energia Electrica</w:t>
      </w:r>
    </w:p>
    <w:p w14:paraId="27162651" w14:textId="77777777" w:rsidR="00943428" w:rsidRPr="00943428" w:rsidRDefault="00943428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 xml:space="preserve">                 44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Energia Solar y almacenamiento thermal</w:t>
      </w:r>
    </w:p>
    <w:p w14:paraId="17C8A6C7" w14:textId="77777777" w:rsidR="00943428" w:rsidRPr="00943428" w:rsidRDefault="00943428" w:rsidP="00943428">
      <w:pPr>
        <w:spacing w:before="17" w:line="220" w:lineRule="exact"/>
        <w:rPr>
          <w:sz w:val="22"/>
          <w:szCs w:val="22"/>
          <w:lang w:val="es-PR"/>
        </w:rPr>
      </w:pPr>
    </w:p>
    <w:p w14:paraId="07B2E05C" w14:textId="77777777" w:rsidR="00943428" w:rsidRDefault="00943428" w:rsidP="00943428">
      <w:pPr>
        <w:spacing w:before="40" w:line="465" w:lineRule="auto"/>
        <w:ind w:left="820" w:right="7021"/>
        <w:rPr>
          <w:rFonts w:ascii="Arial" w:eastAsia="Arial" w:hAnsi="Arial" w:cs="Arial"/>
          <w:sz w:val="22"/>
          <w:szCs w:val="22"/>
          <w:lang w:val="es-PR"/>
        </w:rPr>
      </w:pPr>
      <w:r w:rsidRPr="00477F7C">
        <w:rPr>
          <w:rFonts w:ascii="Arial" w:eastAsia="Arial" w:hAnsi="Arial" w:cs="Arial"/>
          <w:sz w:val="22"/>
          <w:szCs w:val="22"/>
          <w:lang w:val="es-PR"/>
        </w:rPr>
        <w:t>L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z w:val="22"/>
          <w:szCs w:val="22"/>
          <w:lang w:val="es-PR"/>
        </w:rPr>
        <w:t>c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uras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su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pl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eme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n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ari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a</w:t>
      </w:r>
      <w:r w:rsidRPr="00477F7C">
        <w:rPr>
          <w:rFonts w:ascii="Arial" w:eastAsia="Arial" w:hAnsi="Arial" w:cs="Arial"/>
          <w:sz w:val="22"/>
          <w:szCs w:val="22"/>
          <w:lang w:val="es-PR"/>
        </w:rPr>
        <w:t xml:space="preserve">s 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R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ec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r</w:t>
      </w:r>
      <w:r w:rsidRPr="00477F7C">
        <w:rPr>
          <w:rFonts w:ascii="Arial" w:eastAsia="Arial" w:hAnsi="Arial" w:cs="Arial"/>
          <w:sz w:val="22"/>
          <w:szCs w:val="22"/>
          <w:lang w:val="es-PR"/>
        </w:rPr>
        <w:t>sos aud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>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o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v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su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al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es</w:t>
      </w:r>
    </w:p>
    <w:p w14:paraId="7455E882" w14:textId="77777777" w:rsidR="003342C9" w:rsidRDefault="003342C9" w:rsidP="00943428">
      <w:pPr>
        <w:spacing w:before="40" w:line="465" w:lineRule="auto"/>
        <w:ind w:left="820" w:right="7021"/>
        <w:rPr>
          <w:rFonts w:ascii="Arial" w:eastAsia="Arial" w:hAnsi="Arial" w:cs="Arial"/>
          <w:sz w:val="22"/>
          <w:szCs w:val="22"/>
          <w:lang w:val="es-PR"/>
        </w:rPr>
      </w:pPr>
    </w:p>
    <w:p w14:paraId="1EC5C12F" w14:textId="77777777" w:rsidR="003342C9" w:rsidRPr="00477F7C" w:rsidRDefault="003342C9" w:rsidP="00943428">
      <w:pPr>
        <w:spacing w:before="40" w:line="465" w:lineRule="auto"/>
        <w:ind w:left="820" w:right="7021"/>
        <w:rPr>
          <w:rFonts w:ascii="Arial" w:eastAsia="Arial" w:hAnsi="Arial" w:cs="Arial"/>
          <w:sz w:val="22"/>
          <w:szCs w:val="22"/>
          <w:lang w:val="es-PR"/>
        </w:rPr>
      </w:pPr>
    </w:p>
    <w:p w14:paraId="2390E897" w14:textId="77777777" w:rsidR="00943428" w:rsidRPr="00477F7C" w:rsidRDefault="00943428" w:rsidP="00943428">
      <w:pPr>
        <w:spacing w:before="2"/>
        <w:ind w:left="10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lastRenderedPageBreak/>
        <w:t>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AS</w:t>
      </w:r>
    </w:p>
    <w:p w14:paraId="0937AB65" w14:textId="77777777" w:rsidR="00943428" w:rsidRPr="00477F7C" w:rsidRDefault="00943428" w:rsidP="00943428">
      <w:pPr>
        <w:spacing w:before="13" w:line="240" w:lineRule="exact"/>
        <w:rPr>
          <w:sz w:val="24"/>
          <w:szCs w:val="24"/>
          <w:lang w:val="es-PR"/>
        </w:rPr>
      </w:pPr>
    </w:p>
    <w:p w14:paraId="37B7008F" w14:textId="77777777" w:rsidR="00943428" w:rsidRDefault="00943428" w:rsidP="00943428">
      <w:pPr>
        <w:ind w:right="219"/>
        <w:rPr>
          <w:spacing w:val="4"/>
          <w:w w:val="131"/>
          <w:sz w:val="22"/>
          <w:szCs w:val="22"/>
          <w:lang w:val="es-PR"/>
        </w:rPr>
      </w:pPr>
      <w:r w:rsidRPr="00477F7C">
        <w:rPr>
          <w:w w:val="131"/>
          <w:sz w:val="22"/>
          <w:szCs w:val="22"/>
          <w:lang w:val="es-PR"/>
        </w:rPr>
        <w:t>•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od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onab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req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b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eberá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licitar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s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 in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del cu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tan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ad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iera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 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 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és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del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r a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ar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fica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ire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Aca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.</w:t>
      </w:r>
      <w:r w:rsidRPr="00515462">
        <w:rPr>
          <w:spacing w:val="4"/>
          <w:w w:val="131"/>
          <w:sz w:val="22"/>
          <w:szCs w:val="22"/>
          <w:lang w:val="es-PR"/>
        </w:rPr>
        <w:t xml:space="preserve"> </w:t>
      </w:r>
    </w:p>
    <w:p w14:paraId="029D30A4" w14:textId="77777777" w:rsidR="00943428" w:rsidRDefault="00943428" w:rsidP="00943428">
      <w:pPr>
        <w:ind w:right="219"/>
        <w:rPr>
          <w:spacing w:val="4"/>
          <w:w w:val="131"/>
          <w:sz w:val="22"/>
          <w:szCs w:val="22"/>
          <w:lang w:val="es-PR"/>
        </w:rPr>
      </w:pPr>
    </w:p>
    <w:p w14:paraId="680A3C43" w14:textId="21E38866" w:rsidR="00515462" w:rsidRPr="00477F7C" w:rsidRDefault="00943428" w:rsidP="00943428">
      <w:pPr>
        <w:ind w:right="219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spacing w:val="4"/>
          <w:w w:val="131"/>
          <w:sz w:val="22"/>
          <w:szCs w:val="22"/>
          <w:lang w:val="es-PR"/>
        </w:rPr>
        <w:t>•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on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ade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fra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ude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gi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 xml:space="preserve">: </w:t>
      </w:r>
      <w:r w:rsidRPr="00477F7C">
        <w:rPr>
          <w:rFonts w:ascii="Calibri" w:eastAsia="Calibri" w:hAnsi="Calibri" w:cs="Calibri"/>
          <w:b/>
          <w:spacing w:val="50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 fa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a de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ez, fra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e,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io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/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al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ñ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acad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del 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titu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v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 Catá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stituci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sus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cta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y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.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 in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racci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es,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eg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ú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dis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Catá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 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er 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ecuencia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 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ensión 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 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stituc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n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un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efi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xpu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lsi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n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eg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ú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stip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cta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eberes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del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>
        <w:rPr>
          <w:rFonts w:ascii="Calibri" w:eastAsia="Calibri" w:hAnsi="Calibri" w:cs="Calibri"/>
          <w:sz w:val="22"/>
          <w:szCs w:val="22"/>
          <w:lang w:val="es-PR"/>
        </w:rPr>
        <w:t>e.</w:t>
      </w:r>
    </w:p>
    <w:sectPr w:rsidR="00515462" w:rsidRPr="00477F7C">
      <w:headerReference w:type="default" r:id="rId7"/>
      <w:pgSz w:w="12240" w:h="15840"/>
      <w:pgMar w:top="1700" w:right="1320" w:bottom="280" w:left="1720" w:header="1373" w:footer="1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EA02" w14:textId="77777777" w:rsidR="00E14BE1" w:rsidRDefault="00E14BE1">
      <w:r>
        <w:separator/>
      </w:r>
    </w:p>
  </w:endnote>
  <w:endnote w:type="continuationSeparator" w:id="0">
    <w:p w14:paraId="116F4612" w14:textId="77777777" w:rsidR="00E14BE1" w:rsidRDefault="00E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08BC" w14:textId="77777777" w:rsidR="00E14BE1" w:rsidRDefault="00E14BE1">
      <w:r>
        <w:separator/>
      </w:r>
    </w:p>
  </w:footnote>
  <w:footnote w:type="continuationSeparator" w:id="0">
    <w:p w14:paraId="5B994F62" w14:textId="77777777" w:rsidR="00E14BE1" w:rsidRDefault="00E1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55CE" w14:textId="77777777" w:rsidR="00F16596" w:rsidRDefault="00F1659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309"/>
    <w:multiLevelType w:val="multilevel"/>
    <w:tmpl w:val="04AEBF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873E17"/>
    <w:multiLevelType w:val="hybridMultilevel"/>
    <w:tmpl w:val="6E9C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96"/>
    <w:rsid w:val="002669CA"/>
    <w:rsid w:val="003342C9"/>
    <w:rsid w:val="00467B7D"/>
    <w:rsid w:val="00477F7C"/>
    <w:rsid w:val="00515462"/>
    <w:rsid w:val="00943428"/>
    <w:rsid w:val="00993766"/>
    <w:rsid w:val="00C55042"/>
    <w:rsid w:val="00C67738"/>
    <w:rsid w:val="00CA5F74"/>
    <w:rsid w:val="00D32CF6"/>
    <w:rsid w:val="00E14BE1"/>
    <w:rsid w:val="00EB067C"/>
    <w:rsid w:val="00F16596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770C"/>
  <w15:docId w15:val="{ABB6E7EB-3E59-420A-AC76-58DDFBD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62"/>
  </w:style>
  <w:style w:type="paragraph" w:styleId="Footer">
    <w:name w:val="footer"/>
    <w:basedOn w:val="Normal"/>
    <w:link w:val="FooterChar"/>
    <w:uiPriority w:val="99"/>
    <w:unhideWhenUsed/>
    <w:rsid w:val="0051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755905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627">
          <w:marLeft w:val="0"/>
          <w:marRight w:val="0"/>
          <w:marTop w:val="75"/>
          <w:marBottom w:val="375"/>
          <w:divBdr>
            <w:top w:val="none" w:sz="0" w:space="4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722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6</cp:revision>
  <dcterms:created xsi:type="dcterms:W3CDTF">2021-01-20T20:23:00Z</dcterms:created>
  <dcterms:modified xsi:type="dcterms:W3CDTF">2021-07-14T13:41:00Z</dcterms:modified>
</cp:coreProperties>
</file>