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2DA32" w14:textId="53860343" w:rsidR="00A07594" w:rsidRDefault="001621E2" w:rsidP="001621E2">
      <w:pPr>
        <w:pStyle w:val="NoSpacing"/>
        <w:jc w:val="center"/>
        <w:rPr>
          <w:b/>
          <w:bCs/>
          <w:sz w:val="28"/>
          <w:szCs w:val="28"/>
        </w:rPr>
      </w:pPr>
      <w:r>
        <w:rPr>
          <w:b/>
          <w:bCs/>
          <w:sz w:val="28"/>
          <w:szCs w:val="28"/>
        </w:rPr>
        <w:t>Password Technical School</w:t>
      </w:r>
    </w:p>
    <w:p w14:paraId="49D03906" w14:textId="58E96296" w:rsidR="001621E2" w:rsidRPr="001621E2" w:rsidRDefault="001621E2" w:rsidP="001621E2">
      <w:pPr>
        <w:pStyle w:val="NoSpacing"/>
        <w:jc w:val="center"/>
        <w:rPr>
          <w:b/>
          <w:bCs/>
          <w:sz w:val="24"/>
          <w:szCs w:val="24"/>
        </w:rPr>
      </w:pPr>
      <w:r w:rsidRPr="001621E2">
        <w:rPr>
          <w:b/>
          <w:bCs/>
          <w:sz w:val="24"/>
          <w:szCs w:val="24"/>
        </w:rPr>
        <w:t>P.O. Box 5000-462</w:t>
      </w:r>
    </w:p>
    <w:p w14:paraId="78E309F5" w14:textId="49FCE92A" w:rsidR="001621E2" w:rsidRPr="001621E2" w:rsidRDefault="001621E2" w:rsidP="001621E2">
      <w:pPr>
        <w:pStyle w:val="NoSpacing"/>
        <w:jc w:val="center"/>
        <w:rPr>
          <w:b/>
          <w:bCs/>
          <w:sz w:val="24"/>
          <w:szCs w:val="24"/>
        </w:rPr>
      </w:pPr>
      <w:r w:rsidRPr="001621E2">
        <w:rPr>
          <w:b/>
          <w:bCs/>
          <w:sz w:val="24"/>
          <w:szCs w:val="24"/>
        </w:rPr>
        <w:t xml:space="preserve">44 Calle Dr. </w:t>
      </w:r>
      <w:proofErr w:type="spellStart"/>
      <w:r w:rsidRPr="001621E2">
        <w:rPr>
          <w:b/>
          <w:bCs/>
          <w:sz w:val="24"/>
          <w:szCs w:val="24"/>
        </w:rPr>
        <w:t>Veve</w:t>
      </w:r>
      <w:proofErr w:type="spellEnd"/>
      <w:r w:rsidRPr="001621E2">
        <w:rPr>
          <w:b/>
          <w:bCs/>
          <w:sz w:val="24"/>
          <w:szCs w:val="24"/>
        </w:rPr>
        <w:t xml:space="preserve"> San German, PR,00683</w:t>
      </w:r>
    </w:p>
    <w:p w14:paraId="0689BF03" w14:textId="7DDC66FE" w:rsidR="001621E2" w:rsidRPr="001621E2" w:rsidRDefault="00F8686F" w:rsidP="001621E2">
      <w:pPr>
        <w:pStyle w:val="NoSpacing"/>
        <w:jc w:val="center"/>
        <w:rPr>
          <w:b/>
          <w:bCs/>
          <w:sz w:val="24"/>
          <w:szCs w:val="24"/>
        </w:rPr>
      </w:pPr>
      <w:hyperlink r:id="rId5" w:history="1">
        <w:r w:rsidR="001621E2" w:rsidRPr="001621E2">
          <w:rPr>
            <w:rStyle w:val="Hyperlink"/>
            <w:b/>
            <w:bCs/>
            <w:sz w:val="24"/>
            <w:szCs w:val="24"/>
          </w:rPr>
          <w:t>www.passwordtech.org</w:t>
        </w:r>
      </w:hyperlink>
    </w:p>
    <w:p w14:paraId="111F5233" w14:textId="13CA74A4" w:rsidR="001621E2" w:rsidRPr="001621E2" w:rsidRDefault="001621E2" w:rsidP="001621E2">
      <w:pPr>
        <w:pStyle w:val="NoSpacing"/>
        <w:jc w:val="center"/>
        <w:rPr>
          <w:b/>
          <w:bCs/>
          <w:sz w:val="24"/>
          <w:szCs w:val="24"/>
        </w:rPr>
      </w:pPr>
      <w:r w:rsidRPr="001621E2">
        <w:rPr>
          <w:b/>
          <w:bCs/>
          <w:sz w:val="24"/>
          <w:szCs w:val="24"/>
        </w:rPr>
        <w:t>787-892-7947</w:t>
      </w:r>
    </w:p>
    <w:p w14:paraId="39496B86" w14:textId="50AEB77D" w:rsidR="00A07594" w:rsidRDefault="00A07594" w:rsidP="00A07594">
      <w:pPr>
        <w:pStyle w:val="NoSpacing"/>
        <w:jc w:val="both"/>
        <w:rPr>
          <w:b/>
          <w:bCs/>
          <w:sz w:val="28"/>
          <w:szCs w:val="28"/>
        </w:rPr>
      </w:pPr>
    </w:p>
    <w:p w14:paraId="59C21F02" w14:textId="072C7F73" w:rsidR="00A07594" w:rsidRDefault="00A07594" w:rsidP="00A07594">
      <w:pPr>
        <w:pStyle w:val="NoSpacing"/>
        <w:jc w:val="both"/>
        <w:rPr>
          <w:b/>
          <w:bCs/>
          <w:sz w:val="28"/>
          <w:szCs w:val="28"/>
        </w:rPr>
      </w:pPr>
    </w:p>
    <w:p w14:paraId="51220B95" w14:textId="77777777" w:rsidR="00A07594" w:rsidRDefault="00A07594" w:rsidP="00A07594">
      <w:pPr>
        <w:pStyle w:val="NoSpacing"/>
        <w:jc w:val="both"/>
        <w:rPr>
          <w:b/>
          <w:bCs/>
          <w:sz w:val="28"/>
          <w:szCs w:val="28"/>
        </w:rPr>
      </w:pPr>
    </w:p>
    <w:p w14:paraId="5108236B" w14:textId="34358D84" w:rsidR="009F6ADF" w:rsidRPr="00A07594" w:rsidRDefault="00A07594" w:rsidP="00A07594">
      <w:pPr>
        <w:pStyle w:val="NoSpacing"/>
        <w:jc w:val="center"/>
        <w:rPr>
          <w:b/>
          <w:bCs/>
          <w:sz w:val="28"/>
          <w:szCs w:val="28"/>
        </w:rPr>
      </w:pPr>
      <w:r w:rsidRPr="00A07594">
        <w:rPr>
          <w:b/>
          <w:bCs/>
          <w:sz w:val="28"/>
          <w:szCs w:val="28"/>
        </w:rPr>
        <w:t>SYLLABUS</w:t>
      </w:r>
    </w:p>
    <w:p w14:paraId="5EB4A919" w14:textId="222344CC" w:rsidR="00A07594" w:rsidRDefault="00A07594" w:rsidP="00A07594">
      <w:pPr>
        <w:pStyle w:val="NoSpacing"/>
        <w:rPr>
          <w:b/>
          <w:bCs/>
          <w:sz w:val="28"/>
          <w:szCs w:val="28"/>
        </w:rPr>
      </w:pPr>
    </w:p>
    <w:p w14:paraId="3E130EA4" w14:textId="77777777" w:rsidR="00A07594" w:rsidRPr="00A07594" w:rsidRDefault="00A07594" w:rsidP="00A07594">
      <w:pPr>
        <w:pStyle w:val="NoSpacing"/>
        <w:rPr>
          <w:b/>
          <w:bCs/>
          <w:sz w:val="28"/>
          <w:szCs w:val="28"/>
        </w:rPr>
      </w:pPr>
    </w:p>
    <w:p w14:paraId="3BF1C68F" w14:textId="674C4740" w:rsidR="00A07594" w:rsidRPr="00A07594" w:rsidRDefault="00A07594" w:rsidP="00A07594">
      <w:pPr>
        <w:pStyle w:val="NoSpacing"/>
        <w:rPr>
          <w:b/>
          <w:bCs/>
          <w:sz w:val="28"/>
          <w:szCs w:val="28"/>
        </w:rPr>
      </w:pPr>
      <w:r w:rsidRPr="00A07594">
        <w:rPr>
          <w:b/>
          <w:bCs/>
          <w:sz w:val="28"/>
          <w:szCs w:val="28"/>
        </w:rPr>
        <w:t>GEN</w:t>
      </w:r>
      <w:r>
        <w:rPr>
          <w:b/>
          <w:bCs/>
          <w:sz w:val="28"/>
          <w:szCs w:val="28"/>
        </w:rPr>
        <w:t>E</w:t>
      </w:r>
      <w:r w:rsidRPr="00A07594">
        <w:rPr>
          <w:b/>
          <w:bCs/>
          <w:sz w:val="28"/>
          <w:szCs w:val="28"/>
        </w:rPr>
        <w:t xml:space="preserve">RAL INFORMATION </w:t>
      </w:r>
    </w:p>
    <w:p w14:paraId="33F2FDCF" w14:textId="77777777" w:rsidR="00A07594" w:rsidRDefault="00A07594" w:rsidP="00A07594">
      <w:pPr>
        <w:pStyle w:val="NoSpacing"/>
      </w:pPr>
    </w:p>
    <w:p w14:paraId="2BA0E5EF" w14:textId="1D533D93" w:rsidR="00A07594" w:rsidRDefault="00A07594" w:rsidP="00A07594">
      <w:pPr>
        <w:pStyle w:val="NoSpacing"/>
      </w:pPr>
      <w:r>
        <w:t xml:space="preserve">Title Course: </w:t>
      </w:r>
      <w:r w:rsidR="00F8686F">
        <w:t>Commercial English for Electrician</w:t>
      </w:r>
    </w:p>
    <w:p w14:paraId="33B8BEC0" w14:textId="205DEBC7" w:rsidR="00A07594" w:rsidRDefault="00A07594" w:rsidP="00A07594">
      <w:pPr>
        <w:pStyle w:val="NoSpacing"/>
      </w:pPr>
      <w:r>
        <w:t>Code</w:t>
      </w:r>
      <w:r w:rsidR="00F8686F">
        <w:t xml:space="preserve">: </w:t>
      </w:r>
      <w:r>
        <w:t xml:space="preserve"> </w:t>
      </w:r>
      <w:r w:rsidR="006D22B4">
        <w:t>Gene1010</w:t>
      </w:r>
    </w:p>
    <w:p w14:paraId="335C942A" w14:textId="4652A0D8" w:rsidR="00A07594" w:rsidRDefault="00A07594" w:rsidP="00A07594">
      <w:pPr>
        <w:pStyle w:val="NoSpacing"/>
      </w:pPr>
      <w:r>
        <w:t xml:space="preserve">Clock hours: </w:t>
      </w:r>
      <w:r w:rsidR="00F8686F">
        <w:t>56.25</w:t>
      </w:r>
    </w:p>
    <w:p w14:paraId="0F627AB1" w14:textId="6D946818" w:rsidR="00A07594" w:rsidRDefault="00A07594" w:rsidP="00A07594">
      <w:pPr>
        <w:pStyle w:val="NoSpacing"/>
      </w:pPr>
      <w:r>
        <w:t>Email:</w:t>
      </w:r>
      <w:r w:rsidR="006D22B4" w:rsidRPr="006D22B4">
        <w:t xml:space="preserve"> </w:t>
      </w:r>
      <w:r w:rsidR="006D22B4">
        <w:rPr>
          <w:rStyle w:val="gi"/>
        </w:rPr>
        <w:t>lrivera@passwordpr.com</w:t>
      </w:r>
    </w:p>
    <w:p w14:paraId="2289FB58" w14:textId="4C087634" w:rsidR="00A07594" w:rsidRDefault="00A07594" w:rsidP="00A07594">
      <w:pPr>
        <w:pStyle w:val="NoSpacing"/>
      </w:pPr>
      <w:r>
        <w:t xml:space="preserve">Credit: </w:t>
      </w:r>
      <w:r w:rsidR="00F8686F">
        <w:t>3</w:t>
      </w:r>
    </w:p>
    <w:p w14:paraId="45327CEC" w14:textId="3CEF54A8" w:rsidR="00A07594" w:rsidRDefault="00A07594" w:rsidP="00A07594">
      <w:pPr>
        <w:pStyle w:val="NoSpacing"/>
      </w:pPr>
    </w:p>
    <w:p w14:paraId="42EA3219" w14:textId="77777777" w:rsidR="00A07594" w:rsidRDefault="00A07594" w:rsidP="00A07594">
      <w:pPr>
        <w:pStyle w:val="NoSpacing"/>
      </w:pPr>
    </w:p>
    <w:p w14:paraId="448F9297" w14:textId="10DEA923" w:rsidR="00A07594" w:rsidRDefault="00A07594" w:rsidP="00A07594">
      <w:pPr>
        <w:pStyle w:val="NoSpacing"/>
        <w:rPr>
          <w:b/>
          <w:bCs/>
          <w:sz w:val="24"/>
          <w:szCs w:val="24"/>
        </w:rPr>
      </w:pPr>
      <w:r w:rsidRPr="00A07594">
        <w:rPr>
          <w:b/>
          <w:bCs/>
          <w:sz w:val="24"/>
          <w:szCs w:val="24"/>
        </w:rPr>
        <w:t xml:space="preserve">COURSE DESCRIPTION </w:t>
      </w:r>
    </w:p>
    <w:p w14:paraId="490B5EC2" w14:textId="543F1769" w:rsidR="00A07594" w:rsidRDefault="00A07594" w:rsidP="00A07594">
      <w:pPr>
        <w:pStyle w:val="NoSpacing"/>
        <w:rPr>
          <w:b/>
          <w:bCs/>
          <w:sz w:val="24"/>
          <w:szCs w:val="24"/>
        </w:rPr>
      </w:pPr>
    </w:p>
    <w:p w14:paraId="1371F64E" w14:textId="563E04C5" w:rsidR="00A07594" w:rsidRDefault="00A07594" w:rsidP="00A07594">
      <w:pPr>
        <w:pStyle w:val="NoSpacing"/>
        <w:rPr>
          <w:sz w:val="24"/>
          <w:szCs w:val="24"/>
        </w:rPr>
      </w:pPr>
      <w:r w:rsidRPr="00A07594">
        <w:rPr>
          <w:sz w:val="24"/>
          <w:szCs w:val="24"/>
        </w:rPr>
        <w:t>Dissimilarities between a language impede communication for employee who grew up speaking a language other than English. This can damage what would otherwise be a productive</w:t>
      </w:r>
      <w:r>
        <w:rPr>
          <w:sz w:val="24"/>
          <w:szCs w:val="24"/>
        </w:rPr>
        <w:t xml:space="preserve"> </w:t>
      </w:r>
      <w:r w:rsidRPr="00A07594">
        <w:rPr>
          <w:sz w:val="24"/>
          <w:szCs w:val="24"/>
        </w:rPr>
        <w:t>relationship.</w:t>
      </w:r>
      <w:r>
        <w:rPr>
          <w:sz w:val="24"/>
          <w:szCs w:val="24"/>
        </w:rPr>
        <w:t xml:space="preserve"> This course will help fill gaps in communication skills through instruction and exercises. This course is written for people with </w:t>
      </w:r>
      <w:r w:rsidR="00703ADF">
        <w:rPr>
          <w:sz w:val="24"/>
          <w:szCs w:val="24"/>
        </w:rPr>
        <w:t>intermediate competency in second language. Clear intent and speaking, listening, reading, and writing will be covered.</w:t>
      </w:r>
    </w:p>
    <w:p w14:paraId="2449E41E" w14:textId="41C1119D" w:rsidR="00703ADF" w:rsidRDefault="00703ADF" w:rsidP="00A07594">
      <w:pPr>
        <w:pStyle w:val="NoSpacing"/>
        <w:rPr>
          <w:sz w:val="24"/>
          <w:szCs w:val="24"/>
        </w:rPr>
      </w:pPr>
    </w:p>
    <w:p w14:paraId="26CD8F26" w14:textId="14509B46" w:rsidR="00703ADF" w:rsidRPr="00213E8B" w:rsidRDefault="00703ADF" w:rsidP="00A07594">
      <w:pPr>
        <w:pStyle w:val="NoSpacing"/>
        <w:rPr>
          <w:b/>
          <w:bCs/>
          <w:sz w:val="28"/>
          <w:szCs w:val="28"/>
        </w:rPr>
      </w:pPr>
      <w:r w:rsidRPr="00213E8B">
        <w:rPr>
          <w:b/>
          <w:bCs/>
          <w:sz w:val="28"/>
          <w:szCs w:val="28"/>
        </w:rPr>
        <w:t xml:space="preserve">OBJECTIVE </w:t>
      </w:r>
    </w:p>
    <w:p w14:paraId="73617BA2" w14:textId="7DD0E052" w:rsidR="00703ADF" w:rsidRDefault="00703ADF" w:rsidP="00A07594">
      <w:pPr>
        <w:pStyle w:val="NoSpacing"/>
        <w:rPr>
          <w:b/>
          <w:bCs/>
          <w:sz w:val="24"/>
          <w:szCs w:val="24"/>
        </w:rPr>
      </w:pPr>
    </w:p>
    <w:p w14:paraId="513AAE56" w14:textId="0655E079" w:rsidR="00703ADF" w:rsidRDefault="00703ADF" w:rsidP="00703ADF">
      <w:pPr>
        <w:pStyle w:val="NoSpacing"/>
        <w:numPr>
          <w:ilvl w:val="0"/>
          <w:numId w:val="1"/>
        </w:numPr>
        <w:rPr>
          <w:sz w:val="24"/>
          <w:szCs w:val="24"/>
        </w:rPr>
      </w:pPr>
      <w:r w:rsidRPr="00703ADF">
        <w:rPr>
          <w:sz w:val="24"/>
          <w:szCs w:val="24"/>
        </w:rPr>
        <w:t xml:space="preserve">Student will acknowledge existing skills in the areas of speaking, </w:t>
      </w:r>
      <w:r w:rsidR="003D4190" w:rsidRPr="00703ADF">
        <w:rPr>
          <w:sz w:val="24"/>
          <w:szCs w:val="24"/>
        </w:rPr>
        <w:t>Listening,</w:t>
      </w:r>
      <w:r w:rsidRPr="00703ADF">
        <w:rPr>
          <w:sz w:val="24"/>
          <w:szCs w:val="24"/>
        </w:rPr>
        <w:t xml:space="preserve"> Reading and Writing.</w:t>
      </w:r>
    </w:p>
    <w:p w14:paraId="5A7E3A13" w14:textId="68ADC952" w:rsidR="00703ADF" w:rsidRDefault="00703ADF" w:rsidP="00703ADF">
      <w:pPr>
        <w:pStyle w:val="NoSpacing"/>
        <w:numPr>
          <w:ilvl w:val="0"/>
          <w:numId w:val="1"/>
        </w:numPr>
        <w:rPr>
          <w:sz w:val="24"/>
          <w:szCs w:val="24"/>
        </w:rPr>
      </w:pPr>
      <w:r>
        <w:rPr>
          <w:sz w:val="24"/>
          <w:szCs w:val="24"/>
        </w:rPr>
        <w:t>Students will recognize gaps in skills compared to workplace communication needs.</w:t>
      </w:r>
    </w:p>
    <w:p w14:paraId="6E113C2F" w14:textId="7D8AD167" w:rsidR="00703ADF" w:rsidRDefault="00703ADF" w:rsidP="00703ADF">
      <w:pPr>
        <w:pStyle w:val="NoSpacing"/>
        <w:numPr>
          <w:ilvl w:val="0"/>
          <w:numId w:val="1"/>
        </w:numPr>
        <w:rPr>
          <w:sz w:val="24"/>
          <w:szCs w:val="24"/>
        </w:rPr>
      </w:pPr>
      <w:r>
        <w:rPr>
          <w:sz w:val="24"/>
          <w:szCs w:val="24"/>
        </w:rPr>
        <w:t>Student will understand cultural and workplace communication needs.</w:t>
      </w:r>
    </w:p>
    <w:p w14:paraId="519056B3" w14:textId="0472BBD3" w:rsidR="00703ADF" w:rsidRDefault="00703ADF" w:rsidP="00703ADF">
      <w:pPr>
        <w:pStyle w:val="NoSpacing"/>
        <w:numPr>
          <w:ilvl w:val="0"/>
          <w:numId w:val="1"/>
        </w:numPr>
        <w:rPr>
          <w:sz w:val="24"/>
          <w:szCs w:val="24"/>
        </w:rPr>
      </w:pPr>
      <w:r>
        <w:rPr>
          <w:sz w:val="24"/>
          <w:szCs w:val="24"/>
        </w:rPr>
        <w:t>Student will understand cultural and workplace influences on communication and how to function withing them.</w:t>
      </w:r>
    </w:p>
    <w:p w14:paraId="409C4FBD" w14:textId="20A30079" w:rsidR="00703ADF" w:rsidRDefault="00703ADF" w:rsidP="00703ADF">
      <w:pPr>
        <w:pStyle w:val="NoSpacing"/>
        <w:numPr>
          <w:ilvl w:val="0"/>
          <w:numId w:val="1"/>
        </w:numPr>
        <w:rPr>
          <w:sz w:val="24"/>
          <w:szCs w:val="24"/>
        </w:rPr>
      </w:pPr>
      <w:r>
        <w:rPr>
          <w:sz w:val="24"/>
          <w:szCs w:val="24"/>
        </w:rPr>
        <w:t xml:space="preserve">Student will learn and practice effective skills for oral and written communication, including technical forms such as email and video conferencing. </w:t>
      </w:r>
    </w:p>
    <w:p w14:paraId="2855E7CB" w14:textId="40AE645B" w:rsidR="00213E8B" w:rsidRDefault="00213E8B" w:rsidP="00703ADF">
      <w:pPr>
        <w:pStyle w:val="NoSpacing"/>
        <w:numPr>
          <w:ilvl w:val="0"/>
          <w:numId w:val="1"/>
        </w:numPr>
        <w:rPr>
          <w:sz w:val="24"/>
          <w:szCs w:val="24"/>
        </w:rPr>
      </w:pPr>
      <w:r>
        <w:rPr>
          <w:sz w:val="24"/>
          <w:szCs w:val="24"/>
        </w:rPr>
        <w:t xml:space="preserve">Student will develop and individual action plan for continued skill </w:t>
      </w:r>
      <w:r w:rsidR="003D4190">
        <w:rPr>
          <w:sz w:val="24"/>
          <w:szCs w:val="24"/>
        </w:rPr>
        <w:t>reinforcement</w:t>
      </w:r>
      <w:r>
        <w:rPr>
          <w:sz w:val="24"/>
          <w:szCs w:val="24"/>
        </w:rPr>
        <w:t xml:space="preserve"> and growth. </w:t>
      </w:r>
    </w:p>
    <w:p w14:paraId="74F87B4F" w14:textId="7B9F6FCB" w:rsidR="00213E8B" w:rsidRDefault="00213E8B" w:rsidP="00213E8B">
      <w:pPr>
        <w:pStyle w:val="NoSpacing"/>
        <w:ind w:left="360"/>
        <w:rPr>
          <w:sz w:val="24"/>
          <w:szCs w:val="24"/>
        </w:rPr>
      </w:pPr>
    </w:p>
    <w:p w14:paraId="3F430693" w14:textId="77777777" w:rsidR="00D843BA" w:rsidRDefault="00D843BA" w:rsidP="00213E8B">
      <w:pPr>
        <w:pStyle w:val="NoSpacing"/>
        <w:rPr>
          <w:b/>
          <w:bCs/>
          <w:sz w:val="28"/>
          <w:szCs w:val="28"/>
        </w:rPr>
      </w:pPr>
    </w:p>
    <w:p w14:paraId="2E90C6BE" w14:textId="119C9669" w:rsidR="00213E8B" w:rsidRDefault="00213E8B" w:rsidP="00213E8B">
      <w:pPr>
        <w:pStyle w:val="NoSpacing"/>
        <w:rPr>
          <w:b/>
          <w:bCs/>
          <w:sz w:val="28"/>
          <w:szCs w:val="28"/>
        </w:rPr>
      </w:pPr>
      <w:r w:rsidRPr="00213E8B">
        <w:rPr>
          <w:b/>
          <w:bCs/>
          <w:sz w:val="28"/>
          <w:szCs w:val="28"/>
        </w:rPr>
        <w:lastRenderedPageBreak/>
        <w:t xml:space="preserve">CONTENT </w:t>
      </w:r>
    </w:p>
    <w:p w14:paraId="1209C0E9" w14:textId="77777777" w:rsidR="00D843BA" w:rsidRDefault="00D843BA" w:rsidP="00D843BA">
      <w:pPr>
        <w:pStyle w:val="NoSpacing"/>
        <w:ind w:left="720"/>
        <w:rPr>
          <w:sz w:val="24"/>
          <w:szCs w:val="24"/>
        </w:rPr>
      </w:pPr>
    </w:p>
    <w:p w14:paraId="45B4CDAF" w14:textId="2C8B7556" w:rsidR="007574C6" w:rsidRPr="008B7F9E" w:rsidRDefault="00213E8B" w:rsidP="001621E2">
      <w:pPr>
        <w:pStyle w:val="NoSpacing"/>
        <w:numPr>
          <w:ilvl w:val="0"/>
          <w:numId w:val="8"/>
        </w:numPr>
        <w:spacing w:line="360" w:lineRule="auto"/>
        <w:rPr>
          <w:rFonts w:ascii="Arial" w:hAnsi="Arial" w:cs="Arial"/>
          <w:sz w:val="24"/>
          <w:szCs w:val="24"/>
        </w:rPr>
      </w:pPr>
      <w:r w:rsidRPr="008B7F9E">
        <w:rPr>
          <w:rFonts w:ascii="Arial" w:hAnsi="Arial" w:cs="Arial"/>
          <w:sz w:val="24"/>
          <w:szCs w:val="24"/>
        </w:rPr>
        <w:t xml:space="preserve">Self-Awareness – skills of Self and Others </w:t>
      </w:r>
      <w:r w:rsidR="003D4190" w:rsidRPr="008B7F9E">
        <w:rPr>
          <w:rFonts w:ascii="Arial" w:hAnsi="Arial" w:cs="Arial"/>
          <w:sz w:val="24"/>
          <w:szCs w:val="24"/>
        </w:rPr>
        <w:t>Marijuana</w:t>
      </w:r>
      <w:r w:rsidRPr="008B7F9E">
        <w:rPr>
          <w:rFonts w:ascii="Arial" w:hAnsi="Arial" w:cs="Arial"/>
          <w:sz w:val="24"/>
          <w:szCs w:val="24"/>
        </w:rPr>
        <w:t>.</w:t>
      </w:r>
    </w:p>
    <w:p w14:paraId="3E376FDA" w14:textId="197850DF" w:rsidR="007574C6" w:rsidRPr="008B7F9E" w:rsidRDefault="00D843BA" w:rsidP="001621E2">
      <w:pPr>
        <w:pStyle w:val="NoSpacing"/>
        <w:numPr>
          <w:ilvl w:val="0"/>
          <w:numId w:val="2"/>
        </w:numPr>
        <w:spacing w:line="360" w:lineRule="auto"/>
        <w:rPr>
          <w:rFonts w:ascii="Arial" w:hAnsi="Arial" w:cs="Arial"/>
          <w:sz w:val="24"/>
          <w:szCs w:val="24"/>
        </w:rPr>
      </w:pPr>
      <w:r w:rsidRPr="008B7F9E">
        <w:rPr>
          <w:rFonts w:ascii="Arial" w:hAnsi="Arial" w:cs="Arial"/>
          <w:sz w:val="24"/>
          <w:szCs w:val="24"/>
        </w:rPr>
        <w:t>The importance of self-</w:t>
      </w:r>
      <w:r w:rsidR="00F274C4" w:rsidRPr="008B7F9E">
        <w:rPr>
          <w:rFonts w:ascii="Arial" w:hAnsi="Arial" w:cs="Arial"/>
          <w:sz w:val="24"/>
          <w:szCs w:val="24"/>
        </w:rPr>
        <w:t>awareness</w:t>
      </w:r>
    </w:p>
    <w:p w14:paraId="6CF10686" w14:textId="5E4AAF94" w:rsidR="007574C6" w:rsidRPr="008B7F9E" w:rsidRDefault="00D843BA" w:rsidP="001621E2">
      <w:pPr>
        <w:pStyle w:val="NoSpacing"/>
        <w:numPr>
          <w:ilvl w:val="0"/>
          <w:numId w:val="2"/>
        </w:numPr>
        <w:spacing w:line="360" w:lineRule="auto"/>
        <w:rPr>
          <w:rFonts w:ascii="Arial" w:hAnsi="Arial" w:cs="Arial"/>
          <w:sz w:val="24"/>
          <w:szCs w:val="24"/>
        </w:rPr>
      </w:pPr>
      <w:r w:rsidRPr="008B7F9E">
        <w:rPr>
          <w:rFonts w:ascii="Arial" w:hAnsi="Arial" w:cs="Arial"/>
          <w:sz w:val="24"/>
          <w:szCs w:val="24"/>
        </w:rPr>
        <w:t>What is self-awareness</w:t>
      </w:r>
    </w:p>
    <w:p w14:paraId="5841BB0C" w14:textId="42F3FEB4" w:rsidR="00AC2C62" w:rsidRPr="001621E2" w:rsidRDefault="00D843BA" w:rsidP="001621E2">
      <w:pPr>
        <w:pStyle w:val="NoSpacing"/>
        <w:numPr>
          <w:ilvl w:val="0"/>
          <w:numId w:val="2"/>
        </w:numPr>
        <w:spacing w:line="360" w:lineRule="auto"/>
        <w:rPr>
          <w:rFonts w:ascii="Arial" w:hAnsi="Arial" w:cs="Arial"/>
          <w:sz w:val="24"/>
          <w:szCs w:val="24"/>
        </w:rPr>
      </w:pPr>
      <w:r w:rsidRPr="008B7F9E">
        <w:rPr>
          <w:rFonts w:ascii="Arial" w:hAnsi="Arial" w:cs="Arial"/>
          <w:sz w:val="24"/>
          <w:szCs w:val="24"/>
        </w:rPr>
        <w:t xml:space="preserve"> Definitions of Self Awareness and two types of self-awa</w:t>
      </w:r>
      <w:r w:rsidR="00F274C4" w:rsidRPr="008B7F9E">
        <w:rPr>
          <w:rFonts w:ascii="Arial" w:hAnsi="Arial" w:cs="Arial"/>
          <w:sz w:val="24"/>
          <w:szCs w:val="24"/>
        </w:rPr>
        <w:t>re-</w:t>
      </w:r>
      <w:r w:rsidRPr="008B7F9E">
        <w:rPr>
          <w:rFonts w:ascii="Arial" w:hAnsi="Arial" w:cs="Arial"/>
          <w:sz w:val="24"/>
          <w:szCs w:val="24"/>
        </w:rPr>
        <w:t xml:space="preserve"> How to Increase Self-</w:t>
      </w:r>
      <w:r w:rsidR="00F274C4" w:rsidRPr="008B7F9E">
        <w:rPr>
          <w:rFonts w:ascii="Arial" w:hAnsi="Arial" w:cs="Arial"/>
          <w:sz w:val="24"/>
          <w:szCs w:val="24"/>
        </w:rPr>
        <w:t xml:space="preserve"> </w:t>
      </w:r>
      <w:r w:rsidR="00AC2C62" w:rsidRPr="001621E2">
        <w:rPr>
          <w:rFonts w:ascii="Arial" w:hAnsi="Arial" w:cs="Arial"/>
          <w:sz w:val="24"/>
          <w:szCs w:val="24"/>
        </w:rPr>
        <w:t>awareness.</w:t>
      </w:r>
    </w:p>
    <w:p w14:paraId="60A92C55" w14:textId="499A1385" w:rsidR="007574C6" w:rsidRPr="008B7F9E" w:rsidRDefault="00D843BA" w:rsidP="001621E2">
      <w:pPr>
        <w:pStyle w:val="NoSpacing"/>
        <w:numPr>
          <w:ilvl w:val="0"/>
          <w:numId w:val="2"/>
        </w:numPr>
        <w:spacing w:line="360" w:lineRule="auto"/>
        <w:rPr>
          <w:rFonts w:ascii="Arial" w:hAnsi="Arial" w:cs="Arial"/>
          <w:sz w:val="24"/>
          <w:szCs w:val="24"/>
        </w:rPr>
      </w:pPr>
      <w:r w:rsidRPr="008B7F9E">
        <w:rPr>
          <w:rFonts w:ascii="Arial" w:hAnsi="Arial" w:cs="Arial"/>
          <w:sz w:val="24"/>
          <w:szCs w:val="24"/>
        </w:rPr>
        <w:t>Understanding our personality</w:t>
      </w:r>
    </w:p>
    <w:p w14:paraId="5FDED94E" w14:textId="15966437" w:rsidR="007574C6" w:rsidRPr="008B7F9E" w:rsidRDefault="00D843BA" w:rsidP="001621E2">
      <w:pPr>
        <w:pStyle w:val="NoSpacing"/>
        <w:numPr>
          <w:ilvl w:val="0"/>
          <w:numId w:val="5"/>
        </w:numPr>
        <w:spacing w:line="360" w:lineRule="auto"/>
        <w:rPr>
          <w:rFonts w:ascii="Arial" w:hAnsi="Arial" w:cs="Arial"/>
          <w:sz w:val="24"/>
          <w:szCs w:val="24"/>
        </w:rPr>
      </w:pPr>
      <w:r w:rsidRPr="008B7F9E">
        <w:rPr>
          <w:rFonts w:ascii="Arial" w:eastAsia="Times New Roman" w:hAnsi="Arial" w:cs="Arial"/>
          <w:sz w:val="24"/>
          <w:szCs w:val="24"/>
        </w:rPr>
        <w:t>Desirable vs Undesirable characteristics</w:t>
      </w:r>
    </w:p>
    <w:p w14:paraId="0993DD03" w14:textId="229FFC48" w:rsidR="007574C6" w:rsidRPr="008B7F9E" w:rsidRDefault="00F274C4" w:rsidP="001621E2">
      <w:pPr>
        <w:pStyle w:val="NoSpacing"/>
        <w:numPr>
          <w:ilvl w:val="0"/>
          <w:numId w:val="5"/>
        </w:numPr>
        <w:spacing w:line="360" w:lineRule="auto"/>
        <w:rPr>
          <w:rFonts w:ascii="Arial" w:hAnsi="Arial" w:cs="Arial"/>
          <w:sz w:val="24"/>
          <w:szCs w:val="24"/>
        </w:rPr>
      </w:pPr>
      <w:r w:rsidRPr="008B7F9E">
        <w:rPr>
          <w:rFonts w:ascii="Arial" w:eastAsia="Times New Roman" w:hAnsi="Arial" w:cs="Arial"/>
          <w:kern w:val="36"/>
          <w:sz w:val="24"/>
          <w:szCs w:val="24"/>
        </w:rPr>
        <w:t>Classroom – The functional structure of the mind – a spiritual perspectiv</w:t>
      </w:r>
      <w:r w:rsidR="007574C6" w:rsidRPr="008B7F9E">
        <w:rPr>
          <w:rFonts w:ascii="Arial" w:eastAsia="Times New Roman" w:hAnsi="Arial" w:cs="Arial"/>
          <w:kern w:val="36"/>
          <w:sz w:val="24"/>
          <w:szCs w:val="24"/>
        </w:rPr>
        <w:t>e</w:t>
      </w:r>
    </w:p>
    <w:p w14:paraId="631D2D14" w14:textId="62684A27" w:rsidR="00AC2C62" w:rsidRPr="008B7F9E" w:rsidRDefault="00213E8B" w:rsidP="001621E2">
      <w:pPr>
        <w:pStyle w:val="NoSpacing"/>
        <w:numPr>
          <w:ilvl w:val="0"/>
          <w:numId w:val="2"/>
        </w:numPr>
        <w:spacing w:line="360" w:lineRule="auto"/>
        <w:rPr>
          <w:rFonts w:ascii="Arial" w:hAnsi="Arial" w:cs="Arial"/>
          <w:sz w:val="24"/>
          <w:szCs w:val="24"/>
        </w:rPr>
      </w:pPr>
      <w:r w:rsidRPr="008B7F9E">
        <w:rPr>
          <w:rFonts w:ascii="Arial" w:hAnsi="Arial" w:cs="Arial"/>
          <w:sz w:val="24"/>
          <w:szCs w:val="24"/>
        </w:rPr>
        <w:t>Words and positive workplace culture.</w:t>
      </w:r>
    </w:p>
    <w:p w14:paraId="447A74E8" w14:textId="55E8FDAF" w:rsidR="007574C6" w:rsidRPr="008B7F9E" w:rsidRDefault="00F274C4" w:rsidP="001621E2">
      <w:pPr>
        <w:pStyle w:val="ListParagraph"/>
        <w:numPr>
          <w:ilvl w:val="0"/>
          <w:numId w:val="2"/>
        </w:numPr>
        <w:spacing w:before="100" w:beforeAutospacing="1" w:after="100" w:afterAutospacing="1" w:line="360" w:lineRule="auto"/>
        <w:outlineLvl w:val="0"/>
        <w:rPr>
          <w:rFonts w:ascii="Arial" w:eastAsia="Times New Roman" w:hAnsi="Arial" w:cs="Arial"/>
          <w:kern w:val="36"/>
          <w:sz w:val="24"/>
          <w:szCs w:val="24"/>
        </w:rPr>
      </w:pPr>
      <w:r w:rsidRPr="008B7F9E">
        <w:rPr>
          <w:rFonts w:ascii="Arial" w:eastAsia="Times New Roman" w:hAnsi="Arial" w:cs="Arial"/>
          <w:kern w:val="36"/>
          <w:sz w:val="24"/>
          <w:szCs w:val="24"/>
        </w:rPr>
        <w:t>Culture: Your Environment for People at Work and concepts</w:t>
      </w:r>
    </w:p>
    <w:p w14:paraId="7461C5C9" w14:textId="007864D1" w:rsidR="00F274C4" w:rsidRPr="008B7F9E" w:rsidRDefault="00F274C4" w:rsidP="001621E2">
      <w:pPr>
        <w:pStyle w:val="ListParagraph"/>
        <w:numPr>
          <w:ilvl w:val="0"/>
          <w:numId w:val="2"/>
        </w:numPr>
        <w:spacing w:before="100" w:beforeAutospacing="1" w:after="100" w:afterAutospacing="1" w:line="360" w:lineRule="auto"/>
        <w:outlineLvl w:val="0"/>
        <w:rPr>
          <w:rFonts w:ascii="Arial" w:eastAsia="Times New Roman" w:hAnsi="Arial" w:cs="Arial"/>
          <w:kern w:val="36"/>
          <w:sz w:val="24"/>
          <w:szCs w:val="24"/>
        </w:rPr>
      </w:pPr>
      <w:r w:rsidRPr="008B7F9E">
        <w:rPr>
          <w:rFonts w:ascii="Arial" w:eastAsia="Times New Roman" w:hAnsi="Arial" w:cs="Arial"/>
          <w:kern w:val="36"/>
          <w:sz w:val="24"/>
          <w:szCs w:val="24"/>
        </w:rPr>
        <w:t xml:space="preserve">How To Create A Positive Workplace </w:t>
      </w:r>
      <w:r w:rsidR="00DF2BE6" w:rsidRPr="008B7F9E">
        <w:rPr>
          <w:rFonts w:ascii="Arial" w:eastAsia="Times New Roman" w:hAnsi="Arial" w:cs="Arial"/>
          <w:kern w:val="36"/>
          <w:sz w:val="24"/>
          <w:szCs w:val="24"/>
        </w:rPr>
        <w:t>Culture?</w:t>
      </w:r>
    </w:p>
    <w:p w14:paraId="77A56972" w14:textId="77777777" w:rsidR="00AC2C62" w:rsidRPr="008B7F9E" w:rsidRDefault="007574C6" w:rsidP="001621E2">
      <w:pPr>
        <w:pStyle w:val="ListParagraph"/>
        <w:numPr>
          <w:ilvl w:val="0"/>
          <w:numId w:val="6"/>
        </w:numPr>
        <w:spacing w:before="100" w:beforeAutospacing="1" w:after="100" w:afterAutospacing="1" w:line="360" w:lineRule="auto"/>
        <w:outlineLvl w:val="0"/>
        <w:rPr>
          <w:rFonts w:ascii="Arial" w:eastAsia="Times New Roman" w:hAnsi="Arial" w:cs="Arial"/>
          <w:kern w:val="36"/>
          <w:sz w:val="24"/>
          <w:szCs w:val="24"/>
        </w:rPr>
      </w:pPr>
      <w:r w:rsidRPr="008B7F9E">
        <w:rPr>
          <w:rFonts w:ascii="Arial" w:eastAsia="Times New Roman" w:hAnsi="Arial" w:cs="Arial"/>
          <w:kern w:val="36"/>
          <w:sz w:val="24"/>
          <w:szCs w:val="24"/>
        </w:rPr>
        <w:t>13 Simple Ways You Can Have More Meaningful Conversations</w:t>
      </w:r>
    </w:p>
    <w:p w14:paraId="438F1A2C" w14:textId="363A5A42" w:rsidR="007574C6" w:rsidRPr="008B7F9E" w:rsidRDefault="007574C6" w:rsidP="001621E2">
      <w:pPr>
        <w:pStyle w:val="ListParagraph"/>
        <w:numPr>
          <w:ilvl w:val="0"/>
          <w:numId w:val="6"/>
        </w:numPr>
        <w:spacing w:before="100" w:beforeAutospacing="1" w:after="100" w:afterAutospacing="1" w:line="360" w:lineRule="auto"/>
        <w:outlineLvl w:val="0"/>
        <w:rPr>
          <w:rFonts w:ascii="Arial" w:eastAsia="Times New Roman" w:hAnsi="Arial" w:cs="Arial"/>
          <w:kern w:val="36"/>
          <w:sz w:val="24"/>
          <w:szCs w:val="24"/>
        </w:rPr>
      </w:pPr>
      <w:r w:rsidRPr="008B7F9E">
        <w:rPr>
          <w:rFonts w:ascii="Arial" w:eastAsia="Times New Roman" w:hAnsi="Arial" w:cs="Arial"/>
          <w:sz w:val="24"/>
          <w:szCs w:val="24"/>
        </w:rPr>
        <w:t>How can you have more productive discussions?</w:t>
      </w:r>
    </w:p>
    <w:p w14:paraId="4E0B3F94" w14:textId="77777777" w:rsidR="00AC2C62" w:rsidRPr="008B7F9E" w:rsidRDefault="007574C6" w:rsidP="001621E2">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8B7F9E">
        <w:rPr>
          <w:rFonts w:ascii="Arial" w:eastAsia="Times New Roman" w:hAnsi="Arial" w:cs="Arial"/>
          <w:sz w:val="24"/>
          <w:szCs w:val="24"/>
        </w:rPr>
        <w:t xml:space="preserve">High performance &amp; leadership and </w:t>
      </w:r>
      <w:r w:rsidRPr="008B7F9E">
        <w:rPr>
          <w:rFonts w:ascii="Arial" w:eastAsia="Times New Roman" w:hAnsi="Arial" w:cs="Arial"/>
          <w:kern w:val="36"/>
          <w:sz w:val="24"/>
          <w:szCs w:val="24"/>
        </w:rPr>
        <w:t>Productive conversations</w:t>
      </w:r>
    </w:p>
    <w:p w14:paraId="6930B0E0" w14:textId="77777777" w:rsidR="00AC2C62" w:rsidRPr="008B7F9E" w:rsidRDefault="00F274C4" w:rsidP="001621E2">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8B7F9E">
        <w:rPr>
          <w:rFonts w:ascii="Arial" w:eastAsia="Times New Roman" w:hAnsi="Arial" w:cs="Arial"/>
          <w:kern w:val="36"/>
          <w:sz w:val="24"/>
          <w:szCs w:val="24"/>
        </w:rPr>
        <w:t>Puerto Rican Culture – A Melting Pot of Influential Lifestyle</w:t>
      </w:r>
    </w:p>
    <w:p w14:paraId="5EAA79F8" w14:textId="77777777" w:rsidR="00AC2C62" w:rsidRPr="008B7F9E" w:rsidRDefault="00F274C4" w:rsidP="001621E2">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8B7F9E">
        <w:rPr>
          <w:rFonts w:ascii="Arial" w:eastAsia="Times New Roman" w:hAnsi="Arial" w:cs="Arial"/>
          <w:sz w:val="24"/>
          <w:szCs w:val="24"/>
        </w:rPr>
        <w:t>Non-verbal Communication of Puerto Ricans</w:t>
      </w:r>
    </w:p>
    <w:p w14:paraId="2148F14B" w14:textId="2BAE4E6D" w:rsidR="00F41166" w:rsidRPr="00956C8F" w:rsidRDefault="00A23B84" w:rsidP="00956C8F">
      <w:pPr>
        <w:pStyle w:val="ListParagraph"/>
        <w:numPr>
          <w:ilvl w:val="0"/>
          <w:numId w:val="6"/>
        </w:numPr>
        <w:spacing w:before="100" w:beforeAutospacing="1" w:after="100" w:afterAutospacing="1" w:line="360" w:lineRule="auto"/>
        <w:outlineLvl w:val="0"/>
        <w:rPr>
          <w:rFonts w:ascii="Arial" w:eastAsia="Times New Roman" w:hAnsi="Arial" w:cs="Arial"/>
          <w:kern w:val="36"/>
          <w:sz w:val="24"/>
          <w:szCs w:val="24"/>
        </w:rPr>
      </w:pPr>
      <w:r w:rsidRPr="008B7F9E">
        <w:rPr>
          <w:rFonts w:ascii="Arial" w:eastAsia="Times New Roman" w:hAnsi="Arial" w:cs="Arial"/>
          <w:kern w:val="36"/>
          <w:sz w:val="24"/>
          <w:szCs w:val="24"/>
        </w:rPr>
        <w:t>Are Companies More Productive in a Pandemic?</w:t>
      </w:r>
    </w:p>
    <w:p w14:paraId="039AC239" w14:textId="2DB64211" w:rsidR="001621E2" w:rsidRPr="00956C8F" w:rsidRDefault="00A23B84" w:rsidP="00956C8F">
      <w:pPr>
        <w:pStyle w:val="ListParagraph"/>
        <w:numPr>
          <w:ilvl w:val="0"/>
          <w:numId w:val="6"/>
        </w:numPr>
        <w:spacing w:before="100" w:beforeAutospacing="1" w:after="100" w:afterAutospacing="1" w:line="360" w:lineRule="auto"/>
        <w:outlineLvl w:val="0"/>
        <w:rPr>
          <w:rFonts w:ascii="Arial" w:eastAsia="Times New Roman" w:hAnsi="Arial" w:cs="Arial"/>
          <w:kern w:val="36"/>
          <w:sz w:val="24"/>
          <w:szCs w:val="24"/>
        </w:rPr>
      </w:pPr>
      <w:r w:rsidRPr="008B7F9E">
        <w:rPr>
          <w:rFonts w:ascii="Arial" w:eastAsia="Times New Roman" w:hAnsi="Arial" w:cs="Arial"/>
          <w:kern w:val="36"/>
          <w:sz w:val="24"/>
          <w:szCs w:val="24"/>
        </w:rPr>
        <w:t>What to Do When Your Coworker Brings Up Politics</w:t>
      </w:r>
    </w:p>
    <w:p w14:paraId="6A3FC003" w14:textId="43B005C5" w:rsidR="0073227B" w:rsidRPr="00956C8F" w:rsidRDefault="00213E8B" w:rsidP="00956C8F">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8B7F9E">
        <w:rPr>
          <w:rFonts w:ascii="Arial" w:hAnsi="Arial" w:cs="Arial"/>
          <w:sz w:val="24"/>
          <w:szCs w:val="24"/>
        </w:rPr>
        <w:t>Telephone / Video conferencing</w:t>
      </w:r>
    </w:p>
    <w:p w14:paraId="4C02B5FD" w14:textId="45199804" w:rsidR="0073227B" w:rsidRPr="00956C8F" w:rsidRDefault="0073227B" w:rsidP="00956C8F">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8B7F9E">
        <w:rPr>
          <w:rFonts w:ascii="Arial" w:eastAsia="Times New Roman" w:hAnsi="Arial" w:cs="Arial"/>
          <w:sz w:val="24"/>
          <w:szCs w:val="24"/>
        </w:rPr>
        <w:t xml:space="preserve">Telephone Courtesies </w:t>
      </w:r>
    </w:p>
    <w:p w14:paraId="2B759599" w14:textId="77777777" w:rsidR="00956C8F" w:rsidRDefault="0073227B" w:rsidP="00956C8F">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8B7F9E">
        <w:rPr>
          <w:rFonts w:ascii="Arial" w:eastAsia="Times New Roman" w:hAnsi="Arial" w:cs="Arial"/>
          <w:sz w:val="24"/>
          <w:szCs w:val="24"/>
        </w:rPr>
        <w:t xml:space="preserve">Taking Message </w:t>
      </w:r>
    </w:p>
    <w:p w14:paraId="76CDCF5A" w14:textId="77777777" w:rsidR="00956C8F" w:rsidRPr="00956C8F" w:rsidRDefault="00213E8B" w:rsidP="00956C8F">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956C8F">
        <w:rPr>
          <w:rFonts w:ascii="Arial" w:hAnsi="Arial" w:cs="Arial"/>
          <w:sz w:val="24"/>
          <w:szCs w:val="24"/>
        </w:rPr>
        <w:t xml:space="preserve">Wordsmith’s Tool box </w:t>
      </w:r>
    </w:p>
    <w:p w14:paraId="0D1A7467" w14:textId="386143A6" w:rsidR="00956C8F" w:rsidRPr="00956C8F" w:rsidRDefault="00213E8B" w:rsidP="00956C8F">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956C8F">
        <w:rPr>
          <w:rFonts w:ascii="Arial" w:hAnsi="Arial" w:cs="Arial"/>
          <w:sz w:val="24"/>
          <w:szCs w:val="24"/>
        </w:rPr>
        <w:t>Putting Words to Work</w:t>
      </w:r>
      <w:r w:rsidR="00956C8F">
        <w:rPr>
          <w:rFonts w:ascii="Arial" w:hAnsi="Arial" w:cs="Arial"/>
          <w:sz w:val="24"/>
          <w:szCs w:val="24"/>
        </w:rPr>
        <w:t xml:space="preserve">- </w:t>
      </w:r>
      <w:r w:rsidR="00E92845">
        <w:rPr>
          <w:rFonts w:ascii="Arial" w:hAnsi="Arial" w:cs="Arial"/>
          <w:sz w:val="24"/>
          <w:szCs w:val="24"/>
        </w:rPr>
        <w:t>S</w:t>
      </w:r>
      <w:r w:rsidR="00956C8F">
        <w:rPr>
          <w:rFonts w:ascii="Arial" w:hAnsi="Arial" w:cs="Arial"/>
          <w:sz w:val="24"/>
          <w:szCs w:val="24"/>
        </w:rPr>
        <w:t xml:space="preserve">entences </w:t>
      </w:r>
      <w:r w:rsidR="00E92845">
        <w:rPr>
          <w:rFonts w:ascii="Arial" w:hAnsi="Arial" w:cs="Arial"/>
          <w:sz w:val="24"/>
          <w:szCs w:val="24"/>
        </w:rPr>
        <w:t>S</w:t>
      </w:r>
      <w:r w:rsidR="00956C8F">
        <w:rPr>
          <w:rFonts w:ascii="Arial" w:hAnsi="Arial" w:cs="Arial"/>
          <w:sz w:val="24"/>
          <w:szCs w:val="24"/>
        </w:rPr>
        <w:t xml:space="preserve">tructure </w:t>
      </w:r>
    </w:p>
    <w:p w14:paraId="7344EF9A" w14:textId="77777777" w:rsidR="00956C8F" w:rsidRPr="00956C8F" w:rsidRDefault="00DD05D2" w:rsidP="00956C8F">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956C8F">
        <w:rPr>
          <w:rFonts w:ascii="Arial" w:hAnsi="Arial" w:cs="Arial"/>
          <w:sz w:val="24"/>
          <w:szCs w:val="24"/>
        </w:rPr>
        <w:t>Sentences Structure</w:t>
      </w:r>
    </w:p>
    <w:p w14:paraId="2EB456E6" w14:textId="4958EB3A" w:rsidR="00213E8B" w:rsidRPr="00956C8F" w:rsidRDefault="00213E8B" w:rsidP="00956C8F">
      <w:pPr>
        <w:pStyle w:val="ListParagraph"/>
        <w:numPr>
          <w:ilvl w:val="0"/>
          <w:numId w:val="6"/>
        </w:numPr>
        <w:spacing w:before="100" w:beforeAutospacing="1" w:after="100" w:afterAutospacing="1" w:line="360" w:lineRule="auto"/>
        <w:outlineLvl w:val="1"/>
        <w:rPr>
          <w:rFonts w:ascii="Arial" w:eastAsia="Times New Roman" w:hAnsi="Arial" w:cs="Arial"/>
          <w:sz w:val="24"/>
          <w:szCs w:val="24"/>
        </w:rPr>
      </w:pPr>
      <w:r w:rsidRPr="00956C8F">
        <w:rPr>
          <w:rFonts w:ascii="Arial" w:hAnsi="Arial" w:cs="Arial"/>
          <w:sz w:val="24"/>
          <w:szCs w:val="24"/>
        </w:rPr>
        <w:t xml:space="preserve">Individual Action Planning </w:t>
      </w:r>
    </w:p>
    <w:p w14:paraId="10D68C65" w14:textId="77777777" w:rsidR="00E13230" w:rsidRDefault="00E13230" w:rsidP="00E13230">
      <w:pPr>
        <w:pStyle w:val="ListParagraph"/>
        <w:rPr>
          <w:rFonts w:ascii="Arial" w:hAnsi="Arial" w:cs="Arial"/>
          <w:sz w:val="24"/>
          <w:szCs w:val="24"/>
        </w:rPr>
      </w:pPr>
    </w:p>
    <w:p w14:paraId="065FA9A9" w14:textId="77777777" w:rsidR="00956C8F" w:rsidRDefault="00956C8F" w:rsidP="00E13230">
      <w:pPr>
        <w:pStyle w:val="NoSpacing"/>
        <w:rPr>
          <w:rFonts w:ascii="Arial" w:hAnsi="Arial" w:cs="Arial"/>
          <w:b/>
          <w:bCs/>
          <w:sz w:val="28"/>
          <w:szCs w:val="28"/>
        </w:rPr>
      </w:pPr>
    </w:p>
    <w:p w14:paraId="53A0C8BF" w14:textId="77777777" w:rsidR="00956C8F" w:rsidRDefault="00956C8F" w:rsidP="00E13230">
      <w:pPr>
        <w:pStyle w:val="NoSpacing"/>
        <w:rPr>
          <w:rFonts w:ascii="Arial" w:hAnsi="Arial" w:cs="Arial"/>
          <w:b/>
          <w:bCs/>
          <w:sz w:val="28"/>
          <w:szCs w:val="28"/>
        </w:rPr>
      </w:pPr>
    </w:p>
    <w:p w14:paraId="3512EA7A" w14:textId="77777777" w:rsidR="00956C8F" w:rsidRDefault="00956C8F" w:rsidP="00E13230">
      <w:pPr>
        <w:pStyle w:val="NoSpacing"/>
        <w:rPr>
          <w:rFonts w:ascii="Arial" w:hAnsi="Arial" w:cs="Arial"/>
          <w:b/>
          <w:bCs/>
          <w:sz w:val="28"/>
          <w:szCs w:val="28"/>
        </w:rPr>
      </w:pPr>
    </w:p>
    <w:p w14:paraId="1043B72A" w14:textId="5A421B01" w:rsidR="00E13230" w:rsidRDefault="00E13230" w:rsidP="00E13230">
      <w:pPr>
        <w:pStyle w:val="NoSpacing"/>
        <w:rPr>
          <w:rFonts w:ascii="Arial" w:hAnsi="Arial" w:cs="Arial"/>
          <w:b/>
          <w:bCs/>
          <w:sz w:val="28"/>
          <w:szCs w:val="28"/>
        </w:rPr>
      </w:pPr>
      <w:r w:rsidRPr="00E13230">
        <w:rPr>
          <w:rFonts w:ascii="Arial" w:hAnsi="Arial" w:cs="Arial"/>
          <w:b/>
          <w:bCs/>
          <w:sz w:val="28"/>
          <w:szCs w:val="28"/>
        </w:rPr>
        <w:lastRenderedPageBreak/>
        <w:t>EVALUATION CRITERIA</w:t>
      </w:r>
    </w:p>
    <w:p w14:paraId="1BF23D61" w14:textId="37297839" w:rsidR="00E13230" w:rsidRDefault="00E13230" w:rsidP="00E13230">
      <w:pPr>
        <w:pStyle w:val="NoSpacing"/>
        <w:rPr>
          <w:rFonts w:ascii="Arial" w:hAnsi="Arial" w:cs="Arial"/>
          <w:b/>
          <w:bCs/>
          <w:sz w:val="28"/>
          <w:szCs w:val="28"/>
        </w:rPr>
      </w:pPr>
    </w:p>
    <w:p w14:paraId="4CF5EF35" w14:textId="77777777" w:rsidR="00E13230" w:rsidRDefault="00E13230" w:rsidP="00E13230">
      <w:pPr>
        <w:pStyle w:val="NoSpacing"/>
        <w:rPr>
          <w:rFonts w:ascii="Arial" w:hAnsi="Arial" w:cs="Arial"/>
          <w:b/>
          <w:bCs/>
          <w:sz w:val="28"/>
          <w:szCs w:val="28"/>
        </w:rPr>
      </w:pPr>
    </w:p>
    <w:tbl>
      <w:tblPr>
        <w:tblStyle w:val="TableGrid"/>
        <w:tblW w:w="0" w:type="auto"/>
        <w:tblLook w:val="04A0" w:firstRow="1" w:lastRow="0" w:firstColumn="1" w:lastColumn="0" w:noHBand="0" w:noVBand="1"/>
      </w:tblPr>
      <w:tblGrid>
        <w:gridCol w:w="3116"/>
        <w:gridCol w:w="3117"/>
        <w:gridCol w:w="3117"/>
      </w:tblGrid>
      <w:tr w:rsidR="00E13230" w14:paraId="4E3AC12F" w14:textId="77777777" w:rsidTr="00E13230">
        <w:tc>
          <w:tcPr>
            <w:tcW w:w="3116" w:type="dxa"/>
          </w:tcPr>
          <w:p w14:paraId="26B1BAB4" w14:textId="761742E2" w:rsidR="00E13230" w:rsidRPr="00E13230" w:rsidRDefault="00E13230" w:rsidP="00E13230">
            <w:pPr>
              <w:pStyle w:val="NoSpacing"/>
              <w:rPr>
                <w:rFonts w:ascii="Arial" w:hAnsi="Arial" w:cs="Arial"/>
                <w:sz w:val="24"/>
                <w:szCs w:val="24"/>
              </w:rPr>
            </w:pPr>
            <w:r w:rsidRPr="00E13230">
              <w:rPr>
                <w:rFonts w:ascii="Arial" w:hAnsi="Arial" w:cs="Arial"/>
                <w:sz w:val="24"/>
                <w:szCs w:val="24"/>
              </w:rPr>
              <w:t>CRITERIA</w:t>
            </w:r>
          </w:p>
        </w:tc>
        <w:tc>
          <w:tcPr>
            <w:tcW w:w="3117" w:type="dxa"/>
          </w:tcPr>
          <w:p w14:paraId="0B544876" w14:textId="7E42C1F7" w:rsidR="00E13230" w:rsidRPr="00E13230" w:rsidRDefault="00E13230" w:rsidP="00E13230">
            <w:pPr>
              <w:pStyle w:val="NoSpacing"/>
              <w:rPr>
                <w:rFonts w:ascii="Arial" w:hAnsi="Arial" w:cs="Arial"/>
                <w:sz w:val="24"/>
                <w:szCs w:val="24"/>
              </w:rPr>
            </w:pPr>
            <w:r w:rsidRPr="00E13230">
              <w:rPr>
                <w:rFonts w:ascii="Arial" w:hAnsi="Arial" w:cs="Arial"/>
                <w:sz w:val="24"/>
                <w:szCs w:val="24"/>
              </w:rPr>
              <w:t>POINTS</w:t>
            </w:r>
          </w:p>
        </w:tc>
        <w:tc>
          <w:tcPr>
            <w:tcW w:w="3117" w:type="dxa"/>
          </w:tcPr>
          <w:p w14:paraId="3B6C8BC4" w14:textId="77777777" w:rsidR="00E13230" w:rsidRPr="00E13230" w:rsidRDefault="00E13230" w:rsidP="00E13230">
            <w:pPr>
              <w:pStyle w:val="NoSpacing"/>
              <w:rPr>
                <w:rFonts w:ascii="Arial" w:hAnsi="Arial" w:cs="Arial"/>
                <w:sz w:val="24"/>
                <w:szCs w:val="24"/>
              </w:rPr>
            </w:pPr>
          </w:p>
        </w:tc>
      </w:tr>
      <w:tr w:rsidR="00E13230" w14:paraId="55D79FB2" w14:textId="77777777" w:rsidTr="00E13230">
        <w:tc>
          <w:tcPr>
            <w:tcW w:w="3116" w:type="dxa"/>
          </w:tcPr>
          <w:p w14:paraId="36E9F24D" w14:textId="77777777" w:rsidR="00E13230" w:rsidRPr="00E13230" w:rsidRDefault="00E13230" w:rsidP="00E13230">
            <w:pPr>
              <w:pStyle w:val="NoSpacing"/>
              <w:rPr>
                <w:rFonts w:ascii="Arial" w:hAnsi="Arial" w:cs="Arial"/>
                <w:sz w:val="24"/>
                <w:szCs w:val="24"/>
              </w:rPr>
            </w:pPr>
            <w:r w:rsidRPr="00E13230">
              <w:rPr>
                <w:rFonts w:ascii="Arial" w:hAnsi="Arial" w:cs="Arial"/>
                <w:sz w:val="24"/>
                <w:szCs w:val="24"/>
              </w:rPr>
              <w:t>4 partial exams</w:t>
            </w:r>
          </w:p>
          <w:p w14:paraId="3F11FFE4" w14:textId="2BB0C107" w:rsidR="00E13230" w:rsidRPr="00E13230" w:rsidRDefault="00E13230" w:rsidP="00E13230">
            <w:pPr>
              <w:pStyle w:val="NoSpacing"/>
              <w:rPr>
                <w:rFonts w:ascii="Arial" w:hAnsi="Arial" w:cs="Arial"/>
                <w:sz w:val="24"/>
                <w:szCs w:val="24"/>
              </w:rPr>
            </w:pPr>
          </w:p>
        </w:tc>
        <w:tc>
          <w:tcPr>
            <w:tcW w:w="3117" w:type="dxa"/>
          </w:tcPr>
          <w:p w14:paraId="3092A32C" w14:textId="22778372" w:rsidR="00E13230" w:rsidRPr="00E13230" w:rsidRDefault="00E13230" w:rsidP="00E13230">
            <w:pPr>
              <w:pStyle w:val="NoSpacing"/>
              <w:rPr>
                <w:rFonts w:ascii="Arial" w:hAnsi="Arial" w:cs="Arial"/>
                <w:sz w:val="24"/>
                <w:szCs w:val="24"/>
              </w:rPr>
            </w:pPr>
            <w:r w:rsidRPr="00E13230">
              <w:rPr>
                <w:rFonts w:ascii="Arial" w:hAnsi="Arial" w:cs="Arial"/>
                <w:sz w:val="24"/>
                <w:szCs w:val="24"/>
              </w:rPr>
              <w:t xml:space="preserve">100 e/o </w:t>
            </w:r>
          </w:p>
        </w:tc>
        <w:tc>
          <w:tcPr>
            <w:tcW w:w="3117" w:type="dxa"/>
          </w:tcPr>
          <w:p w14:paraId="46128F0D" w14:textId="77777777" w:rsidR="00E13230" w:rsidRPr="00E13230" w:rsidRDefault="00E13230" w:rsidP="00E13230">
            <w:pPr>
              <w:pStyle w:val="NoSpacing"/>
              <w:numPr>
                <w:ilvl w:val="0"/>
                <w:numId w:val="11"/>
              </w:numPr>
              <w:rPr>
                <w:rFonts w:ascii="Arial" w:hAnsi="Arial" w:cs="Arial"/>
                <w:sz w:val="24"/>
                <w:szCs w:val="24"/>
              </w:rPr>
            </w:pPr>
            <w:r w:rsidRPr="00E13230">
              <w:rPr>
                <w:rFonts w:ascii="Arial" w:hAnsi="Arial" w:cs="Arial"/>
                <w:sz w:val="24"/>
                <w:szCs w:val="24"/>
              </w:rPr>
              <w:t>Presential</w:t>
            </w:r>
          </w:p>
          <w:p w14:paraId="048AA48E" w14:textId="0C3ED405" w:rsidR="00E13230" w:rsidRPr="00E13230" w:rsidRDefault="00E13230" w:rsidP="00E13230">
            <w:pPr>
              <w:pStyle w:val="NoSpacing"/>
              <w:numPr>
                <w:ilvl w:val="0"/>
                <w:numId w:val="11"/>
              </w:numPr>
              <w:rPr>
                <w:rFonts w:ascii="Arial" w:hAnsi="Arial" w:cs="Arial"/>
                <w:sz w:val="24"/>
                <w:szCs w:val="24"/>
              </w:rPr>
            </w:pPr>
            <w:r w:rsidRPr="00E13230">
              <w:rPr>
                <w:rFonts w:ascii="Arial" w:hAnsi="Arial" w:cs="Arial"/>
                <w:sz w:val="24"/>
                <w:szCs w:val="24"/>
              </w:rPr>
              <w:t>Or online</w:t>
            </w:r>
          </w:p>
        </w:tc>
      </w:tr>
      <w:tr w:rsidR="00E13230" w14:paraId="195A4EAE" w14:textId="77777777" w:rsidTr="00E13230">
        <w:tc>
          <w:tcPr>
            <w:tcW w:w="3116" w:type="dxa"/>
          </w:tcPr>
          <w:p w14:paraId="71783FBF" w14:textId="77777777" w:rsidR="00E13230" w:rsidRPr="00E13230" w:rsidRDefault="00E13230" w:rsidP="00E13230">
            <w:pPr>
              <w:pStyle w:val="NoSpacing"/>
              <w:rPr>
                <w:rFonts w:ascii="Arial" w:hAnsi="Arial" w:cs="Arial"/>
                <w:sz w:val="24"/>
                <w:szCs w:val="24"/>
              </w:rPr>
            </w:pPr>
            <w:r w:rsidRPr="00E13230">
              <w:rPr>
                <w:rFonts w:ascii="Arial" w:hAnsi="Arial" w:cs="Arial"/>
                <w:sz w:val="24"/>
                <w:szCs w:val="24"/>
              </w:rPr>
              <w:t>Short quizzes</w:t>
            </w:r>
          </w:p>
          <w:p w14:paraId="4C164DC6" w14:textId="480135C2" w:rsidR="00E13230" w:rsidRPr="00E13230" w:rsidRDefault="00E13230" w:rsidP="00E13230">
            <w:pPr>
              <w:pStyle w:val="NoSpacing"/>
              <w:rPr>
                <w:rFonts w:ascii="Arial" w:hAnsi="Arial" w:cs="Arial"/>
                <w:sz w:val="24"/>
                <w:szCs w:val="24"/>
              </w:rPr>
            </w:pPr>
          </w:p>
        </w:tc>
        <w:tc>
          <w:tcPr>
            <w:tcW w:w="3117" w:type="dxa"/>
          </w:tcPr>
          <w:p w14:paraId="38ED64F9" w14:textId="148CAA1B" w:rsidR="00E13230" w:rsidRPr="00E13230" w:rsidRDefault="00E13230" w:rsidP="00E13230">
            <w:pPr>
              <w:pStyle w:val="NoSpacing"/>
              <w:numPr>
                <w:ilvl w:val="0"/>
                <w:numId w:val="10"/>
              </w:numPr>
              <w:rPr>
                <w:rFonts w:ascii="Arial" w:hAnsi="Arial" w:cs="Arial"/>
                <w:sz w:val="24"/>
                <w:szCs w:val="24"/>
              </w:rPr>
            </w:pPr>
            <w:r w:rsidRPr="00E13230">
              <w:rPr>
                <w:rFonts w:ascii="Arial" w:hAnsi="Arial" w:cs="Arial"/>
                <w:sz w:val="24"/>
                <w:szCs w:val="24"/>
              </w:rPr>
              <w:t>Variated score</w:t>
            </w:r>
          </w:p>
          <w:p w14:paraId="7DDF196E" w14:textId="77777777" w:rsidR="00E13230" w:rsidRPr="00E13230" w:rsidRDefault="00E13230" w:rsidP="00E13230">
            <w:pPr>
              <w:pStyle w:val="NoSpacing"/>
              <w:numPr>
                <w:ilvl w:val="0"/>
                <w:numId w:val="10"/>
              </w:numPr>
              <w:rPr>
                <w:rFonts w:ascii="Arial" w:hAnsi="Arial" w:cs="Arial"/>
                <w:sz w:val="24"/>
                <w:szCs w:val="24"/>
              </w:rPr>
            </w:pPr>
            <w:r w:rsidRPr="00E13230">
              <w:rPr>
                <w:rFonts w:ascii="Arial" w:hAnsi="Arial" w:cs="Arial"/>
                <w:sz w:val="24"/>
                <w:szCs w:val="24"/>
              </w:rPr>
              <w:t>Material of the class</w:t>
            </w:r>
          </w:p>
          <w:p w14:paraId="0EB2842B" w14:textId="61A2AA18" w:rsidR="00E13230" w:rsidRPr="00E13230" w:rsidRDefault="00E13230" w:rsidP="00E13230">
            <w:pPr>
              <w:pStyle w:val="NoSpacing"/>
              <w:numPr>
                <w:ilvl w:val="0"/>
                <w:numId w:val="10"/>
              </w:numPr>
              <w:rPr>
                <w:rFonts w:ascii="Arial" w:hAnsi="Arial" w:cs="Arial"/>
                <w:sz w:val="24"/>
                <w:szCs w:val="24"/>
              </w:rPr>
            </w:pPr>
            <w:r w:rsidRPr="00E13230">
              <w:rPr>
                <w:rFonts w:ascii="Arial" w:hAnsi="Arial" w:cs="Arial"/>
                <w:sz w:val="24"/>
                <w:szCs w:val="24"/>
              </w:rPr>
              <w:t xml:space="preserve">Pass or present </w:t>
            </w:r>
          </w:p>
        </w:tc>
        <w:tc>
          <w:tcPr>
            <w:tcW w:w="3117" w:type="dxa"/>
          </w:tcPr>
          <w:p w14:paraId="718513ED" w14:textId="1C95114E" w:rsidR="00E13230" w:rsidRPr="00E13230" w:rsidRDefault="00E13230" w:rsidP="00E13230">
            <w:pPr>
              <w:pStyle w:val="NoSpacing"/>
              <w:numPr>
                <w:ilvl w:val="0"/>
                <w:numId w:val="10"/>
              </w:numPr>
              <w:rPr>
                <w:rFonts w:ascii="Arial" w:hAnsi="Arial" w:cs="Arial"/>
                <w:sz w:val="24"/>
                <w:szCs w:val="24"/>
              </w:rPr>
            </w:pPr>
            <w:r w:rsidRPr="00E13230">
              <w:rPr>
                <w:rFonts w:ascii="Arial" w:hAnsi="Arial" w:cs="Arial"/>
                <w:sz w:val="24"/>
                <w:szCs w:val="24"/>
              </w:rPr>
              <w:t>Group or Individual</w:t>
            </w:r>
          </w:p>
        </w:tc>
      </w:tr>
      <w:tr w:rsidR="00E13230" w14:paraId="1BBCD4D0" w14:textId="77777777" w:rsidTr="00E13230">
        <w:tc>
          <w:tcPr>
            <w:tcW w:w="3116" w:type="dxa"/>
          </w:tcPr>
          <w:p w14:paraId="02BDAF94" w14:textId="77777777" w:rsidR="00E13230" w:rsidRPr="00E13230" w:rsidRDefault="00E13230" w:rsidP="00E13230">
            <w:pPr>
              <w:pStyle w:val="NoSpacing"/>
              <w:rPr>
                <w:rFonts w:ascii="Arial" w:hAnsi="Arial" w:cs="Arial"/>
                <w:sz w:val="24"/>
                <w:szCs w:val="24"/>
              </w:rPr>
            </w:pPr>
            <w:r w:rsidRPr="00E13230">
              <w:rPr>
                <w:rFonts w:ascii="Arial" w:hAnsi="Arial" w:cs="Arial"/>
                <w:sz w:val="24"/>
                <w:szCs w:val="24"/>
              </w:rPr>
              <w:t>1 special task</w:t>
            </w:r>
          </w:p>
          <w:p w14:paraId="38892C1F" w14:textId="2D326E49" w:rsidR="00E13230" w:rsidRPr="00E13230" w:rsidRDefault="00E13230" w:rsidP="00E13230">
            <w:pPr>
              <w:pStyle w:val="NoSpacing"/>
              <w:rPr>
                <w:rFonts w:ascii="Arial" w:hAnsi="Arial" w:cs="Arial"/>
                <w:sz w:val="24"/>
                <w:szCs w:val="24"/>
              </w:rPr>
            </w:pPr>
          </w:p>
        </w:tc>
        <w:tc>
          <w:tcPr>
            <w:tcW w:w="3117" w:type="dxa"/>
          </w:tcPr>
          <w:p w14:paraId="016E82F9" w14:textId="4DB0B20D" w:rsidR="00E13230" w:rsidRPr="00E13230" w:rsidRDefault="00E13230" w:rsidP="00E13230">
            <w:pPr>
              <w:pStyle w:val="NoSpacing"/>
              <w:rPr>
                <w:rFonts w:ascii="Arial" w:hAnsi="Arial" w:cs="Arial"/>
                <w:sz w:val="24"/>
                <w:szCs w:val="24"/>
              </w:rPr>
            </w:pPr>
            <w:r w:rsidRPr="00E13230">
              <w:rPr>
                <w:rFonts w:ascii="Arial" w:hAnsi="Arial" w:cs="Arial"/>
                <w:sz w:val="24"/>
                <w:szCs w:val="24"/>
              </w:rPr>
              <w:t>100</w:t>
            </w:r>
          </w:p>
        </w:tc>
        <w:tc>
          <w:tcPr>
            <w:tcW w:w="3117" w:type="dxa"/>
          </w:tcPr>
          <w:p w14:paraId="07A3388B" w14:textId="0C3E52FD" w:rsidR="00E13230" w:rsidRPr="00E13230" w:rsidRDefault="00E13230" w:rsidP="00E13230">
            <w:pPr>
              <w:pStyle w:val="NoSpacing"/>
              <w:numPr>
                <w:ilvl w:val="0"/>
                <w:numId w:val="12"/>
              </w:numPr>
              <w:rPr>
                <w:rFonts w:ascii="Arial" w:hAnsi="Arial" w:cs="Arial"/>
                <w:sz w:val="24"/>
                <w:szCs w:val="24"/>
              </w:rPr>
            </w:pPr>
            <w:r w:rsidRPr="00E13230">
              <w:rPr>
                <w:rFonts w:ascii="Arial" w:hAnsi="Arial" w:cs="Arial"/>
                <w:sz w:val="24"/>
                <w:szCs w:val="24"/>
              </w:rPr>
              <w:t>Final material</w:t>
            </w:r>
          </w:p>
        </w:tc>
      </w:tr>
      <w:tr w:rsidR="00E13230" w14:paraId="75E7A530" w14:textId="77777777" w:rsidTr="00E13230">
        <w:tc>
          <w:tcPr>
            <w:tcW w:w="3116" w:type="dxa"/>
          </w:tcPr>
          <w:p w14:paraId="66DBD99A" w14:textId="77777777" w:rsidR="00E13230" w:rsidRPr="00E13230" w:rsidRDefault="00E13230" w:rsidP="00E13230">
            <w:pPr>
              <w:pStyle w:val="NoSpacing"/>
              <w:rPr>
                <w:rFonts w:ascii="Arial" w:hAnsi="Arial" w:cs="Arial"/>
                <w:sz w:val="24"/>
                <w:szCs w:val="24"/>
              </w:rPr>
            </w:pPr>
            <w:r w:rsidRPr="00E13230">
              <w:rPr>
                <w:rFonts w:ascii="Arial" w:hAnsi="Arial" w:cs="Arial"/>
                <w:sz w:val="24"/>
                <w:szCs w:val="24"/>
              </w:rPr>
              <w:t>Attendance</w:t>
            </w:r>
          </w:p>
          <w:p w14:paraId="363CE3E7" w14:textId="42057810" w:rsidR="00E13230" w:rsidRPr="00E13230" w:rsidRDefault="00E13230" w:rsidP="00E13230">
            <w:pPr>
              <w:pStyle w:val="NoSpacing"/>
              <w:rPr>
                <w:rFonts w:ascii="Arial" w:hAnsi="Arial" w:cs="Arial"/>
                <w:sz w:val="24"/>
                <w:szCs w:val="24"/>
              </w:rPr>
            </w:pPr>
          </w:p>
        </w:tc>
        <w:tc>
          <w:tcPr>
            <w:tcW w:w="3117" w:type="dxa"/>
          </w:tcPr>
          <w:p w14:paraId="58FFD6D1" w14:textId="3C21A021" w:rsidR="00E13230" w:rsidRPr="00E13230" w:rsidRDefault="00E13230" w:rsidP="00E13230">
            <w:pPr>
              <w:pStyle w:val="NoSpacing"/>
              <w:rPr>
                <w:rFonts w:ascii="Arial" w:hAnsi="Arial" w:cs="Arial"/>
                <w:sz w:val="24"/>
                <w:szCs w:val="24"/>
              </w:rPr>
            </w:pPr>
            <w:r w:rsidRPr="00E13230">
              <w:rPr>
                <w:rFonts w:ascii="Arial" w:hAnsi="Arial" w:cs="Arial"/>
                <w:sz w:val="24"/>
                <w:szCs w:val="24"/>
              </w:rPr>
              <w:t>100</w:t>
            </w:r>
          </w:p>
        </w:tc>
        <w:tc>
          <w:tcPr>
            <w:tcW w:w="3117" w:type="dxa"/>
          </w:tcPr>
          <w:p w14:paraId="6578FC32" w14:textId="77777777" w:rsidR="00E13230" w:rsidRPr="00E13230" w:rsidRDefault="00E13230" w:rsidP="00E13230">
            <w:pPr>
              <w:pStyle w:val="NoSpacing"/>
              <w:numPr>
                <w:ilvl w:val="0"/>
                <w:numId w:val="12"/>
              </w:numPr>
              <w:rPr>
                <w:rFonts w:ascii="Arial" w:hAnsi="Arial" w:cs="Arial"/>
                <w:sz w:val="24"/>
                <w:szCs w:val="24"/>
              </w:rPr>
            </w:pPr>
            <w:r w:rsidRPr="00E13230">
              <w:rPr>
                <w:rFonts w:ascii="Arial" w:hAnsi="Arial" w:cs="Arial"/>
                <w:sz w:val="24"/>
                <w:szCs w:val="24"/>
              </w:rPr>
              <w:t>Start with 100 pts</w:t>
            </w:r>
          </w:p>
          <w:p w14:paraId="69E0F36E" w14:textId="4FFB2477" w:rsidR="00E13230" w:rsidRPr="00E13230" w:rsidRDefault="00E13230" w:rsidP="00E13230">
            <w:pPr>
              <w:pStyle w:val="NoSpacing"/>
              <w:numPr>
                <w:ilvl w:val="0"/>
                <w:numId w:val="12"/>
              </w:numPr>
              <w:rPr>
                <w:rFonts w:ascii="Arial" w:hAnsi="Arial" w:cs="Arial"/>
                <w:sz w:val="24"/>
                <w:szCs w:val="24"/>
              </w:rPr>
            </w:pPr>
            <w:r w:rsidRPr="00E13230">
              <w:rPr>
                <w:rFonts w:ascii="Arial" w:hAnsi="Arial" w:cs="Arial"/>
                <w:sz w:val="24"/>
                <w:szCs w:val="24"/>
              </w:rPr>
              <w:t>5 pts less for each absence or three late attendance.</w:t>
            </w:r>
          </w:p>
        </w:tc>
      </w:tr>
    </w:tbl>
    <w:p w14:paraId="5C9DDCEF" w14:textId="495F885F" w:rsidR="00E13230" w:rsidRDefault="00E13230" w:rsidP="00E13230">
      <w:pPr>
        <w:pStyle w:val="NoSpacing"/>
        <w:rPr>
          <w:rFonts w:ascii="Arial" w:hAnsi="Arial" w:cs="Arial"/>
          <w:b/>
          <w:bCs/>
          <w:sz w:val="28"/>
          <w:szCs w:val="28"/>
        </w:rPr>
      </w:pPr>
    </w:p>
    <w:p w14:paraId="21CF7550" w14:textId="63EAFBBC" w:rsidR="0060600B" w:rsidRDefault="0060600B" w:rsidP="00E13230">
      <w:pPr>
        <w:pStyle w:val="NoSpacing"/>
        <w:rPr>
          <w:rFonts w:ascii="Arial" w:hAnsi="Arial" w:cs="Arial"/>
          <w:b/>
          <w:bCs/>
          <w:sz w:val="28"/>
          <w:szCs w:val="28"/>
        </w:rPr>
      </w:pPr>
      <w:r>
        <w:rPr>
          <w:rFonts w:ascii="Arial" w:hAnsi="Arial" w:cs="Arial"/>
          <w:b/>
          <w:bCs/>
          <w:sz w:val="28"/>
          <w:szCs w:val="28"/>
        </w:rPr>
        <w:tab/>
      </w:r>
    </w:p>
    <w:p w14:paraId="48C84B04" w14:textId="46F2ABA0" w:rsidR="0060600B" w:rsidRDefault="0060600B" w:rsidP="00E13230">
      <w:pPr>
        <w:pStyle w:val="NoSpacing"/>
        <w:rPr>
          <w:rFonts w:ascii="Arial" w:hAnsi="Arial" w:cs="Arial"/>
          <w:b/>
          <w:bCs/>
          <w:sz w:val="28"/>
          <w:szCs w:val="28"/>
        </w:rPr>
      </w:pPr>
    </w:p>
    <w:p w14:paraId="66AEE46D" w14:textId="0B529764" w:rsidR="0060600B" w:rsidRDefault="0060600B" w:rsidP="00E13230">
      <w:pPr>
        <w:pStyle w:val="NoSpacing"/>
        <w:rPr>
          <w:rFonts w:ascii="Arial" w:hAnsi="Arial" w:cs="Arial"/>
          <w:b/>
          <w:bCs/>
          <w:sz w:val="28"/>
          <w:szCs w:val="28"/>
        </w:rPr>
      </w:pPr>
      <w:r>
        <w:rPr>
          <w:rFonts w:ascii="Arial" w:hAnsi="Arial" w:cs="Arial"/>
          <w:b/>
          <w:bCs/>
          <w:sz w:val="28"/>
          <w:szCs w:val="28"/>
        </w:rPr>
        <w:t>EDUCATIONAL RESOURCES</w:t>
      </w:r>
    </w:p>
    <w:p w14:paraId="7A867D04" w14:textId="1476EA4F" w:rsidR="0060600B" w:rsidRDefault="0060600B" w:rsidP="00E13230">
      <w:pPr>
        <w:pStyle w:val="NoSpacing"/>
        <w:rPr>
          <w:rFonts w:ascii="Arial" w:hAnsi="Arial" w:cs="Arial"/>
          <w:b/>
          <w:bCs/>
          <w:sz w:val="28"/>
          <w:szCs w:val="28"/>
        </w:rPr>
      </w:pPr>
    </w:p>
    <w:p w14:paraId="310782E3" w14:textId="4C1FEF1C" w:rsidR="0060600B" w:rsidRPr="00956C8F" w:rsidRDefault="0060600B" w:rsidP="00E13230">
      <w:pPr>
        <w:pStyle w:val="NoSpacing"/>
        <w:rPr>
          <w:rFonts w:ascii="Arial" w:hAnsi="Arial" w:cs="Arial"/>
          <w:sz w:val="24"/>
          <w:szCs w:val="24"/>
        </w:rPr>
      </w:pPr>
      <w:proofErr w:type="spellStart"/>
      <w:r w:rsidRPr="00956C8F">
        <w:rPr>
          <w:rFonts w:ascii="Arial" w:hAnsi="Arial" w:cs="Arial"/>
          <w:sz w:val="24"/>
          <w:szCs w:val="24"/>
        </w:rPr>
        <w:t>Velsoft</w:t>
      </w:r>
      <w:proofErr w:type="spellEnd"/>
      <w:r w:rsidRPr="00956C8F">
        <w:rPr>
          <w:rFonts w:ascii="Arial" w:hAnsi="Arial" w:cs="Arial"/>
          <w:sz w:val="24"/>
          <w:szCs w:val="24"/>
        </w:rPr>
        <w:t xml:space="preserve"> ( n.d.) English for business</w:t>
      </w:r>
    </w:p>
    <w:p w14:paraId="28393932" w14:textId="0024F425" w:rsidR="0060600B" w:rsidRPr="0060600B" w:rsidRDefault="0060600B" w:rsidP="00E13230">
      <w:pPr>
        <w:pStyle w:val="NoSpacing"/>
        <w:rPr>
          <w:rFonts w:ascii="Arial" w:hAnsi="Arial" w:cs="Arial"/>
          <w:b/>
          <w:bCs/>
          <w:sz w:val="24"/>
          <w:szCs w:val="24"/>
        </w:rPr>
      </w:pPr>
    </w:p>
    <w:p w14:paraId="24B6E34B" w14:textId="1DD96EF8" w:rsidR="0060600B" w:rsidRPr="0060600B" w:rsidRDefault="00F8686F" w:rsidP="00E13230">
      <w:pPr>
        <w:pStyle w:val="NoSpacing"/>
        <w:rPr>
          <w:rFonts w:ascii="Arial" w:hAnsi="Arial" w:cs="Arial"/>
          <w:b/>
          <w:bCs/>
          <w:sz w:val="24"/>
          <w:szCs w:val="24"/>
        </w:rPr>
      </w:pPr>
      <w:hyperlink r:id="rId6" w:history="1">
        <w:r w:rsidR="0060600B" w:rsidRPr="0060600B">
          <w:rPr>
            <w:rStyle w:val="Hyperlink"/>
            <w:rFonts w:ascii="Arial" w:hAnsi="Arial" w:cs="Arial"/>
            <w:b/>
            <w:bCs/>
            <w:sz w:val="24"/>
            <w:szCs w:val="24"/>
          </w:rPr>
          <w:t>www.passwordtech.edu20.org</w:t>
        </w:r>
      </w:hyperlink>
    </w:p>
    <w:p w14:paraId="2E75446B" w14:textId="63CE839A" w:rsidR="0060600B" w:rsidRDefault="0060600B" w:rsidP="00E13230">
      <w:pPr>
        <w:pStyle w:val="NoSpacing"/>
        <w:rPr>
          <w:rFonts w:ascii="Arial" w:hAnsi="Arial" w:cs="Arial"/>
          <w:b/>
          <w:bCs/>
          <w:sz w:val="28"/>
          <w:szCs w:val="28"/>
        </w:rPr>
      </w:pPr>
    </w:p>
    <w:p w14:paraId="049B96C5" w14:textId="0B92A5E5" w:rsidR="0060600B" w:rsidRDefault="0060600B" w:rsidP="00E13230">
      <w:pPr>
        <w:pStyle w:val="NoSpacing"/>
        <w:rPr>
          <w:rFonts w:ascii="Arial" w:hAnsi="Arial" w:cs="Arial"/>
          <w:b/>
          <w:bCs/>
          <w:sz w:val="28"/>
          <w:szCs w:val="28"/>
        </w:rPr>
      </w:pPr>
      <w:r>
        <w:rPr>
          <w:rFonts w:ascii="Arial" w:hAnsi="Arial" w:cs="Arial"/>
          <w:b/>
          <w:bCs/>
          <w:sz w:val="28"/>
          <w:szCs w:val="28"/>
        </w:rPr>
        <w:t>Notes:</w:t>
      </w:r>
    </w:p>
    <w:p w14:paraId="13F2F24C" w14:textId="77777777" w:rsidR="0060600B" w:rsidRDefault="0060600B" w:rsidP="00E13230">
      <w:pPr>
        <w:pStyle w:val="NoSpacing"/>
        <w:rPr>
          <w:rFonts w:ascii="Arial" w:hAnsi="Arial" w:cs="Arial"/>
          <w:b/>
          <w:bCs/>
          <w:sz w:val="28"/>
          <w:szCs w:val="28"/>
        </w:rPr>
      </w:pPr>
    </w:p>
    <w:p w14:paraId="674D8FFF" w14:textId="50438CE6" w:rsidR="0060600B" w:rsidRDefault="0060600B" w:rsidP="00E13230">
      <w:pPr>
        <w:pStyle w:val="NoSpacing"/>
        <w:rPr>
          <w:rFonts w:ascii="Arial" w:hAnsi="Arial" w:cs="Arial"/>
          <w:b/>
          <w:bCs/>
          <w:sz w:val="24"/>
          <w:szCs w:val="24"/>
        </w:rPr>
      </w:pPr>
      <w:r>
        <w:rPr>
          <w:rFonts w:ascii="Arial" w:hAnsi="Arial" w:cs="Arial"/>
          <w:b/>
          <w:bCs/>
          <w:sz w:val="24"/>
          <w:szCs w:val="24"/>
        </w:rPr>
        <w:t>R</w:t>
      </w:r>
      <w:r w:rsidR="00206CF2">
        <w:rPr>
          <w:rFonts w:ascii="Arial" w:hAnsi="Arial" w:cs="Arial"/>
          <w:b/>
          <w:bCs/>
          <w:sz w:val="24"/>
          <w:szCs w:val="24"/>
        </w:rPr>
        <w:t>EASONABLE ACCOMODATIONS:</w:t>
      </w:r>
    </w:p>
    <w:p w14:paraId="6808AA4C" w14:textId="155F43F5" w:rsidR="0060600B" w:rsidRDefault="0060600B" w:rsidP="00E13230">
      <w:pPr>
        <w:pStyle w:val="NoSpacing"/>
        <w:rPr>
          <w:rFonts w:ascii="Arial" w:hAnsi="Arial" w:cs="Arial"/>
          <w:b/>
          <w:bCs/>
          <w:sz w:val="24"/>
          <w:szCs w:val="24"/>
        </w:rPr>
      </w:pPr>
    </w:p>
    <w:p w14:paraId="02BED843" w14:textId="7861DFEA" w:rsidR="0060600B" w:rsidRDefault="0060600B" w:rsidP="00206CF2">
      <w:pPr>
        <w:pStyle w:val="NoSpacing"/>
        <w:spacing w:line="360" w:lineRule="auto"/>
        <w:rPr>
          <w:rFonts w:ascii="Arial" w:hAnsi="Arial" w:cs="Arial"/>
          <w:sz w:val="24"/>
          <w:szCs w:val="24"/>
        </w:rPr>
      </w:pPr>
      <w:r w:rsidRPr="0060600B">
        <w:rPr>
          <w:rFonts w:ascii="Arial" w:hAnsi="Arial" w:cs="Arial"/>
          <w:sz w:val="24"/>
          <w:szCs w:val="24"/>
        </w:rPr>
        <w:t>Any student who requires reasonable accommodation must request it at the beginning of the course or as soon as he requires the required knowledge, through the Professor in charge and notifying the Academic Director</w:t>
      </w:r>
      <w:r>
        <w:rPr>
          <w:rFonts w:ascii="Arial" w:hAnsi="Arial" w:cs="Arial"/>
          <w:sz w:val="24"/>
          <w:szCs w:val="24"/>
        </w:rPr>
        <w:t>.</w:t>
      </w:r>
    </w:p>
    <w:p w14:paraId="5DD7F9D5" w14:textId="41985AE3" w:rsidR="00206CF2" w:rsidRDefault="00206CF2" w:rsidP="00206CF2">
      <w:pPr>
        <w:pStyle w:val="NoSpacing"/>
        <w:spacing w:line="360" w:lineRule="auto"/>
        <w:rPr>
          <w:rFonts w:ascii="Arial" w:hAnsi="Arial" w:cs="Arial"/>
          <w:sz w:val="24"/>
          <w:szCs w:val="24"/>
        </w:rPr>
      </w:pPr>
    </w:p>
    <w:p w14:paraId="48F51DE1" w14:textId="77777777" w:rsidR="001621E2" w:rsidRDefault="001621E2" w:rsidP="00206CF2">
      <w:pPr>
        <w:pStyle w:val="NoSpacing"/>
        <w:spacing w:line="360" w:lineRule="auto"/>
        <w:rPr>
          <w:rFonts w:ascii="Arial" w:hAnsi="Arial" w:cs="Arial"/>
          <w:b/>
          <w:bCs/>
          <w:sz w:val="24"/>
          <w:szCs w:val="24"/>
        </w:rPr>
      </w:pPr>
    </w:p>
    <w:p w14:paraId="0CE38FA2" w14:textId="0692CDFD" w:rsidR="00206CF2" w:rsidRDefault="00206CF2" w:rsidP="00206CF2">
      <w:pPr>
        <w:pStyle w:val="NoSpacing"/>
        <w:spacing w:line="360" w:lineRule="auto"/>
        <w:rPr>
          <w:rFonts w:ascii="Arial" w:hAnsi="Arial" w:cs="Arial"/>
          <w:b/>
          <w:bCs/>
          <w:sz w:val="24"/>
          <w:szCs w:val="24"/>
        </w:rPr>
      </w:pPr>
      <w:r w:rsidRPr="00206CF2">
        <w:rPr>
          <w:rFonts w:ascii="Arial" w:hAnsi="Arial" w:cs="Arial"/>
          <w:b/>
          <w:bCs/>
          <w:sz w:val="24"/>
          <w:szCs w:val="24"/>
        </w:rPr>
        <w:t>HONESTY,FRAUD,PLAGARISM</w:t>
      </w:r>
      <w:r>
        <w:rPr>
          <w:rFonts w:ascii="Arial" w:hAnsi="Arial" w:cs="Arial"/>
          <w:b/>
          <w:bCs/>
          <w:sz w:val="24"/>
          <w:szCs w:val="24"/>
        </w:rPr>
        <w:t xml:space="preserve">: </w:t>
      </w:r>
    </w:p>
    <w:p w14:paraId="23AC200F" w14:textId="7E8818B3" w:rsidR="001621E2" w:rsidRDefault="001621E2" w:rsidP="00206CF2">
      <w:pPr>
        <w:pStyle w:val="NoSpacing"/>
        <w:spacing w:line="360" w:lineRule="auto"/>
        <w:rPr>
          <w:rFonts w:ascii="Arial" w:hAnsi="Arial" w:cs="Arial"/>
          <w:b/>
          <w:bCs/>
          <w:sz w:val="24"/>
          <w:szCs w:val="24"/>
        </w:rPr>
      </w:pPr>
      <w:r w:rsidRPr="001621E2">
        <w:rPr>
          <w:rFonts w:ascii="Arial" w:hAnsi="Arial" w:cs="Arial"/>
          <w:sz w:val="24"/>
          <w:szCs w:val="24"/>
        </w:rPr>
        <w:t>Dishonesty, fraud , plagiarism and / or any other inappropriate conduct in relation to the student academic performance , constitute violations of the catalog, its Rules of Conduct and Student Duties. Mayor infractions, as provided in the catalog, may result in suspension  from the institution for a defined period or permanent expulsion as stipulated in the Rules of Conduct and Student Duties</w:t>
      </w:r>
      <w:r>
        <w:rPr>
          <w:rFonts w:ascii="Arial" w:hAnsi="Arial" w:cs="Arial"/>
          <w:b/>
          <w:bCs/>
          <w:sz w:val="24"/>
          <w:szCs w:val="24"/>
        </w:rPr>
        <w:t>.</w:t>
      </w:r>
    </w:p>
    <w:p w14:paraId="462894AC" w14:textId="1DDC57E3" w:rsidR="001621E2" w:rsidRDefault="001621E2" w:rsidP="00206CF2">
      <w:pPr>
        <w:pStyle w:val="NoSpacing"/>
        <w:spacing w:line="360" w:lineRule="auto"/>
        <w:rPr>
          <w:rFonts w:ascii="Arial" w:hAnsi="Arial" w:cs="Arial"/>
          <w:b/>
          <w:bCs/>
          <w:sz w:val="24"/>
          <w:szCs w:val="24"/>
        </w:rPr>
      </w:pPr>
    </w:p>
    <w:p w14:paraId="29246B4B" w14:textId="7534EF30" w:rsidR="001621E2" w:rsidRDefault="001621E2" w:rsidP="00206CF2">
      <w:pPr>
        <w:pStyle w:val="NoSpacing"/>
        <w:spacing w:line="360" w:lineRule="auto"/>
        <w:rPr>
          <w:rFonts w:ascii="Arial" w:hAnsi="Arial" w:cs="Arial"/>
          <w:b/>
          <w:bCs/>
          <w:sz w:val="24"/>
          <w:szCs w:val="24"/>
        </w:rPr>
      </w:pPr>
    </w:p>
    <w:p w14:paraId="0AC90791" w14:textId="5D33F45B" w:rsidR="001621E2" w:rsidRDefault="001621E2" w:rsidP="00206CF2">
      <w:pPr>
        <w:pStyle w:val="NoSpacing"/>
        <w:spacing w:line="360" w:lineRule="auto"/>
        <w:rPr>
          <w:rFonts w:ascii="Arial" w:hAnsi="Arial" w:cs="Arial"/>
          <w:b/>
          <w:bCs/>
          <w:sz w:val="24"/>
          <w:szCs w:val="24"/>
        </w:rPr>
      </w:pPr>
    </w:p>
    <w:p w14:paraId="2D32271E" w14:textId="78137E7D" w:rsidR="001621E2" w:rsidRDefault="001621E2" w:rsidP="00206CF2">
      <w:pPr>
        <w:pStyle w:val="NoSpacing"/>
        <w:spacing w:line="360" w:lineRule="auto"/>
        <w:rPr>
          <w:rFonts w:ascii="Arial" w:hAnsi="Arial" w:cs="Arial"/>
          <w:b/>
          <w:bCs/>
          <w:sz w:val="24"/>
          <w:szCs w:val="24"/>
        </w:rPr>
      </w:pPr>
    </w:p>
    <w:p w14:paraId="1EE88463" w14:textId="592B90EC" w:rsidR="001621E2" w:rsidRDefault="001621E2" w:rsidP="00206CF2">
      <w:pPr>
        <w:pStyle w:val="NoSpacing"/>
        <w:spacing w:line="360" w:lineRule="auto"/>
        <w:rPr>
          <w:rFonts w:ascii="Arial" w:hAnsi="Arial" w:cs="Arial"/>
          <w:b/>
          <w:bCs/>
          <w:sz w:val="24"/>
          <w:szCs w:val="24"/>
        </w:rPr>
      </w:pPr>
    </w:p>
    <w:p w14:paraId="77638818" w14:textId="4069032B" w:rsidR="001621E2" w:rsidRDefault="001621E2" w:rsidP="00206CF2">
      <w:pPr>
        <w:pStyle w:val="NoSpacing"/>
        <w:spacing w:line="360" w:lineRule="auto"/>
        <w:rPr>
          <w:rFonts w:ascii="Arial" w:hAnsi="Arial" w:cs="Arial"/>
          <w:b/>
          <w:bCs/>
          <w:sz w:val="24"/>
          <w:szCs w:val="24"/>
        </w:rPr>
      </w:pPr>
    </w:p>
    <w:p w14:paraId="17AB6B9B" w14:textId="264BCAC3" w:rsidR="001621E2" w:rsidRDefault="001621E2" w:rsidP="00206CF2">
      <w:pPr>
        <w:pStyle w:val="NoSpacing"/>
        <w:spacing w:line="360" w:lineRule="auto"/>
        <w:rPr>
          <w:rFonts w:ascii="Arial" w:hAnsi="Arial" w:cs="Arial"/>
          <w:b/>
          <w:bCs/>
          <w:sz w:val="24"/>
          <w:szCs w:val="24"/>
        </w:rPr>
      </w:pPr>
    </w:p>
    <w:p w14:paraId="44AE702F" w14:textId="731290A4" w:rsidR="001621E2" w:rsidRDefault="001621E2" w:rsidP="00206CF2">
      <w:pPr>
        <w:pStyle w:val="NoSpacing"/>
        <w:spacing w:line="360" w:lineRule="auto"/>
        <w:rPr>
          <w:rFonts w:ascii="Arial" w:hAnsi="Arial" w:cs="Arial"/>
          <w:b/>
          <w:bCs/>
          <w:sz w:val="24"/>
          <w:szCs w:val="24"/>
        </w:rPr>
      </w:pPr>
    </w:p>
    <w:p w14:paraId="2A43CE0E" w14:textId="0644A6E9" w:rsidR="001621E2" w:rsidRDefault="001621E2" w:rsidP="00206CF2">
      <w:pPr>
        <w:pStyle w:val="NoSpacing"/>
        <w:spacing w:line="360" w:lineRule="auto"/>
        <w:rPr>
          <w:rFonts w:ascii="Arial" w:hAnsi="Arial" w:cs="Arial"/>
          <w:b/>
          <w:bCs/>
          <w:sz w:val="24"/>
          <w:szCs w:val="24"/>
        </w:rPr>
      </w:pPr>
    </w:p>
    <w:p w14:paraId="12C3F87D" w14:textId="03207D99" w:rsidR="001621E2" w:rsidRDefault="001621E2" w:rsidP="00206CF2">
      <w:pPr>
        <w:pStyle w:val="NoSpacing"/>
        <w:spacing w:line="360" w:lineRule="auto"/>
        <w:rPr>
          <w:rFonts w:ascii="Arial" w:hAnsi="Arial" w:cs="Arial"/>
          <w:b/>
          <w:bCs/>
          <w:sz w:val="24"/>
          <w:szCs w:val="24"/>
        </w:rPr>
      </w:pPr>
    </w:p>
    <w:p w14:paraId="107F142D" w14:textId="7635C1A9" w:rsidR="001621E2" w:rsidRDefault="001621E2" w:rsidP="00206CF2">
      <w:pPr>
        <w:pStyle w:val="NoSpacing"/>
        <w:spacing w:line="360" w:lineRule="auto"/>
        <w:rPr>
          <w:rFonts w:ascii="Arial" w:hAnsi="Arial" w:cs="Arial"/>
          <w:b/>
          <w:bCs/>
          <w:sz w:val="24"/>
          <w:szCs w:val="24"/>
        </w:rPr>
      </w:pPr>
    </w:p>
    <w:p w14:paraId="075373E6" w14:textId="2791E9A4" w:rsidR="001621E2" w:rsidRDefault="001621E2" w:rsidP="00206CF2">
      <w:pPr>
        <w:pStyle w:val="NoSpacing"/>
        <w:spacing w:line="360" w:lineRule="auto"/>
        <w:rPr>
          <w:rFonts w:ascii="Arial" w:hAnsi="Arial" w:cs="Arial"/>
          <w:b/>
          <w:bCs/>
          <w:sz w:val="24"/>
          <w:szCs w:val="24"/>
        </w:rPr>
      </w:pPr>
    </w:p>
    <w:p w14:paraId="23BCFD11" w14:textId="24452967" w:rsidR="001621E2" w:rsidRDefault="001621E2" w:rsidP="00206CF2">
      <w:pPr>
        <w:pStyle w:val="NoSpacing"/>
        <w:spacing w:line="360" w:lineRule="auto"/>
        <w:rPr>
          <w:rFonts w:ascii="Arial" w:hAnsi="Arial" w:cs="Arial"/>
          <w:b/>
          <w:bCs/>
          <w:sz w:val="24"/>
          <w:szCs w:val="24"/>
        </w:rPr>
      </w:pPr>
    </w:p>
    <w:p w14:paraId="0C521F0D" w14:textId="457DE5E7" w:rsidR="001621E2" w:rsidRDefault="001621E2" w:rsidP="00206CF2">
      <w:pPr>
        <w:pStyle w:val="NoSpacing"/>
        <w:spacing w:line="360" w:lineRule="auto"/>
        <w:rPr>
          <w:rFonts w:ascii="Arial" w:hAnsi="Arial" w:cs="Arial"/>
          <w:b/>
          <w:bCs/>
          <w:sz w:val="24"/>
          <w:szCs w:val="24"/>
        </w:rPr>
      </w:pPr>
    </w:p>
    <w:p w14:paraId="09E9A0E5" w14:textId="62CE19BA" w:rsidR="001621E2" w:rsidRDefault="001621E2" w:rsidP="00206CF2">
      <w:pPr>
        <w:pStyle w:val="NoSpacing"/>
        <w:spacing w:line="360" w:lineRule="auto"/>
        <w:rPr>
          <w:rFonts w:ascii="Arial" w:hAnsi="Arial" w:cs="Arial"/>
          <w:b/>
          <w:bCs/>
          <w:sz w:val="24"/>
          <w:szCs w:val="24"/>
        </w:rPr>
      </w:pPr>
    </w:p>
    <w:p w14:paraId="17BDD8AD" w14:textId="692E3219" w:rsidR="001621E2" w:rsidRDefault="001621E2" w:rsidP="00206CF2">
      <w:pPr>
        <w:pStyle w:val="NoSpacing"/>
        <w:spacing w:line="360" w:lineRule="auto"/>
        <w:rPr>
          <w:rFonts w:ascii="Arial" w:hAnsi="Arial" w:cs="Arial"/>
          <w:b/>
          <w:bCs/>
          <w:sz w:val="24"/>
          <w:szCs w:val="24"/>
        </w:rPr>
      </w:pPr>
    </w:p>
    <w:p w14:paraId="2C44CD56" w14:textId="6686376E" w:rsidR="001621E2" w:rsidRDefault="001621E2" w:rsidP="00206CF2">
      <w:pPr>
        <w:pStyle w:val="NoSpacing"/>
        <w:spacing w:line="360" w:lineRule="auto"/>
        <w:rPr>
          <w:rFonts w:ascii="Arial" w:hAnsi="Arial" w:cs="Arial"/>
          <w:b/>
          <w:bCs/>
          <w:sz w:val="24"/>
          <w:szCs w:val="24"/>
        </w:rPr>
      </w:pPr>
    </w:p>
    <w:p w14:paraId="460952F9" w14:textId="77777777" w:rsidR="001621E2" w:rsidRPr="00206CF2" w:rsidRDefault="001621E2" w:rsidP="00206CF2">
      <w:pPr>
        <w:pStyle w:val="NoSpacing"/>
        <w:spacing w:line="360" w:lineRule="auto"/>
        <w:rPr>
          <w:rFonts w:ascii="Arial" w:hAnsi="Arial" w:cs="Arial"/>
          <w:b/>
          <w:bCs/>
          <w:sz w:val="24"/>
          <w:szCs w:val="24"/>
        </w:rPr>
      </w:pPr>
    </w:p>
    <w:sectPr w:rsidR="001621E2" w:rsidRPr="0020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B6"/>
    <w:multiLevelType w:val="hybridMultilevel"/>
    <w:tmpl w:val="F438881C"/>
    <w:lvl w:ilvl="0" w:tplc="B1AA3E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B541D"/>
    <w:multiLevelType w:val="hybridMultilevel"/>
    <w:tmpl w:val="34586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307F"/>
    <w:multiLevelType w:val="hybridMultilevel"/>
    <w:tmpl w:val="FB7C8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E4E16"/>
    <w:multiLevelType w:val="hybridMultilevel"/>
    <w:tmpl w:val="527CD90C"/>
    <w:lvl w:ilvl="0" w:tplc="456234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5687"/>
    <w:multiLevelType w:val="hybridMultilevel"/>
    <w:tmpl w:val="E7902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33822"/>
    <w:multiLevelType w:val="hybridMultilevel"/>
    <w:tmpl w:val="39BE9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E018B3"/>
    <w:multiLevelType w:val="hybridMultilevel"/>
    <w:tmpl w:val="65388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867428"/>
    <w:multiLevelType w:val="hybridMultilevel"/>
    <w:tmpl w:val="F63C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95862"/>
    <w:multiLevelType w:val="hybridMultilevel"/>
    <w:tmpl w:val="004A6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7D448C"/>
    <w:multiLevelType w:val="hybridMultilevel"/>
    <w:tmpl w:val="DBA0341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6A7F480E"/>
    <w:multiLevelType w:val="hybridMultilevel"/>
    <w:tmpl w:val="EC007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9A37ED"/>
    <w:multiLevelType w:val="hybridMultilevel"/>
    <w:tmpl w:val="7AE89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10"/>
  </w:num>
  <w:num w:numId="6">
    <w:abstractNumId w:val="11"/>
  </w:num>
  <w:num w:numId="7">
    <w:abstractNumId w:val="0"/>
  </w:num>
  <w:num w:numId="8">
    <w:abstractNumId w:val="8"/>
  </w:num>
  <w:num w:numId="9">
    <w:abstractNumId w:val="5"/>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94"/>
    <w:rsid w:val="00111432"/>
    <w:rsid w:val="001621E2"/>
    <w:rsid w:val="00206CF2"/>
    <w:rsid w:val="00213E8B"/>
    <w:rsid w:val="003D4190"/>
    <w:rsid w:val="005217DA"/>
    <w:rsid w:val="005E34F5"/>
    <w:rsid w:val="0060600B"/>
    <w:rsid w:val="006D22B4"/>
    <w:rsid w:val="00703ADF"/>
    <w:rsid w:val="0073227B"/>
    <w:rsid w:val="007574C6"/>
    <w:rsid w:val="007F6164"/>
    <w:rsid w:val="008B7F9E"/>
    <w:rsid w:val="00956C8F"/>
    <w:rsid w:val="00A07594"/>
    <w:rsid w:val="00A23B84"/>
    <w:rsid w:val="00AC2C62"/>
    <w:rsid w:val="00D843BA"/>
    <w:rsid w:val="00DD05D2"/>
    <w:rsid w:val="00DF2BE6"/>
    <w:rsid w:val="00E13230"/>
    <w:rsid w:val="00E92845"/>
    <w:rsid w:val="00F274C4"/>
    <w:rsid w:val="00F41166"/>
    <w:rsid w:val="00F8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B839"/>
  <w15:chartTrackingRefBased/>
  <w15:docId w15:val="{4238BB9C-F54E-41DA-9B07-C221C96B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594"/>
    <w:pPr>
      <w:spacing w:after="0" w:line="240" w:lineRule="auto"/>
    </w:pPr>
  </w:style>
  <w:style w:type="paragraph" w:styleId="ListParagraph">
    <w:name w:val="List Paragraph"/>
    <w:basedOn w:val="Normal"/>
    <w:uiPriority w:val="34"/>
    <w:qFormat/>
    <w:rsid w:val="003D4190"/>
    <w:pPr>
      <w:ind w:left="720"/>
      <w:contextualSpacing/>
    </w:pPr>
  </w:style>
  <w:style w:type="table" w:styleId="TableGrid">
    <w:name w:val="Table Grid"/>
    <w:basedOn w:val="TableNormal"/>
    <w:uiPriority w:val="59"/>
    <w:rsid w:val="00E1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00B"/>
    <w:rPr>
      <w:color w:val="0000FF" w:themeColor="hyperlink"/>
      <w:u w:val="single"/>
    </w:rPr>
  </w:style>
  <w:style w:type="character" w:styleId="UnresolvedMention">
    <w:name w:val="Unresolved Mention"/>
    <w:basedOn w:val="DefaultParagraphFont"/>
    <w:uiPriority w:val="99"/>
    <w:semiHidden/>
    <w:unhideWhenUsed/>
    <w:rsid w:val="0060600B"/>
    <w:rPr>
      <w:color w:val="605E5C"/>
      <w:shd w:val="clear" w:color="auto" w:fill="E1DFDD"/>
    </w:rPr>
  </w:style>
  <w:style w:type="character" w:customStyle="1" w:styleId="gi">
    <w:name w:val="gi"/>
    <w:basedOn w:val="DefaultParagraphFont"/>
    <w:rsid w:val="006D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wordtech.edu20.org" TargetMode="External"/><Relationship Id="rId5" Type="http://schemas.openxmlformats.org/officeDocument/2006/relationships/hyperlink" Target="http://www.passwordte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2020-10-21T21:18:00Z</dcterms:created>
  <dcterms:modified xsi:type="dcterms:W3CDTF">2020-10-28T22:18:00Z</dcterms:modified>
</cp:coreProperties>
</file>